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附件3：</w:t>
      </w:r>
    </w:p>
    <w:p>
      <w:pPr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bookmarkStart w:id="0" w:name="_GoBack"/>
      <w:r>
        <w:rPr>
          <w:rFonts w:hint="default" w:ascii="Times New Roman" w:hAnsi="Times New Roman" w:eastAsia="方正小标宋简体" w:cs="Times New Roman"/>
          <w:sz w:val="44"/>
          <w:szCs w:val="44"/>
        </w:rPr>
        <w:t>授课教师简介</w:t>
      </w:r>
    </w:p>
    <w:bookmarkEnd w:id="0"/>
    <w:p>
      <w:pPr>
        <w:spacing w:line="520" w:lineRule="exac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   1.张厚学：安徽省正高级教师、淮北市教育局教研室兼职教研员， 淮北市骨干教师，淮北市学科带头人，淮北市中学体育张厚学名师工作室首席名师，安徽省《中小学教师资格考试》面试考官，安徽省教育厅聘为首批中小学教师培训专家，安徽省第一届学校体育指导委员会委员，中国学校体育杂志社“社外编辑” ，淮北师范大学硕士生导师，主持并结题市级课题1项，在《中国教育学刊》（核心期刊）、《山东体育学院学报》（核心期刊）、《中国学校体育》，《体育教学》等杂志发表论文20余篇，连续12年担任淮北市继续教育授课教师，连续8年担任安徽省远程继续教育班级辅导者，辅导考编面试教师100余人，辅导一线教师参加基本功比赛、优质课比赛、获安徽省一等奖及以上奖项50余人。曾获“淮北市工人先锋号”、“淮北市最美教师”、“安徽最美教师”等荣誉。 </w:t>
      </w:r>
    </w:p>
    <w:p>
      <w:pPr>
        <w:spacing w:line="52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2.薛庆标：淮北市濉溪路小学教师。1999年被评为安徽省体育先进个人。2004年参加安徽省健美操比赛，获个人一等奖。2006年被评为市级优秀教师，同年被评为市级教坛新星、市级骨干教师。2006年获市级优质课一等奖。2006年带领学生参加安徽省中小学健美操比赛获亚军。2006年至今，带领学生参加市级团体大型比赛，连续六年获得一等奖。2007年获优质课录像课，省级录像课一等奖。2010年被评为淮北市支教教师先进工作者称号。2013年带领市体育教师参加省基本功大赛，创编的民俗表演获省级一等奖。2015年带领市体育教师参加省基本功大赛，创编的民俗表演获省级一等奖。2015年参加全国凯源杯跳绳大赛获交互绳一等奖。双人跳一等奖，单摇二等奖。</w:t>
      </w:r>
    </w:p>
    <w:p>
      <w:pPr>
        <w:spacing w:line="52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3.</w:t>
      </w:r>
      <w:r>
        <w:rPr>
          <w:rFonts w:hint="default" w:ascii="Times New Roman" w:hAnsi="Times New Roman" w:cs="Times New Roman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刘青：淮北市第一实验小学高级教师，国家田径二级裁判员，省航模裁判员。多次获得省，市优秀航模教练员称号。平时酷爱曳步舞 经常参加排练关于曳步舞的活动。</w:t>
      </w:r>
    </w:p>
    <w:p>
      <w:pPr>
        <w:spacing w:line="52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根据研修需要，聘请其他同等或更高水平专业教师授课，具体依当次课程需要确定人选。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YwODE0YmIwZjcwZmYwODg3NzFhNzU2YjNlNjg2NDkifQ=="/>
  </w:docVars>
  <w:rsids>
    <w:rsidRoot w:val="45955962"/>
    <w:rsid w:val="45955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Cs w:val="32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2023-04-25T02:23:00Z</dcterms:created>
  <dc:creator>钱伟</dc:creator>
  <cp:lastModifiedBy>钱伟</cp:lastModifiedBy>
  <dcterms:modified xsi:type="dcterms:W3CDTF">2023-04-25T02:23:15Z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09554D4A3E724D7FAF83D546C58C25D2_11</vt:lpwstr>
  </property>
</Properties>
</file>