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2091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淮北</w:t>
      </w:r>
      <w:r>
        <w:rPr>
          <w:rFonts w:hint="eastAsia" w:ascii="宋体" w:hAnsi="宋体"/>
          <w:b/>
          <w:sz w:val="36"/>
          <w:szCs w:val="36"/>
          <w:lang w:eastAsia="zh-CN"/>
        </w:rPr>
        <w:t>日报社</w:t>
      </w:r>
      <w:r>
        <w:rPr>
          <w:rFonts w:ascii="宋体" w:hAnsi="宋体"/>
          <w:b/>
          <w:sz w:val="36"/>
          <w:szCs w:val="36"/>
        </w:rPr>
        <w:t>2019年</w:t>
      </w:r>
      <w:r>
        <w:rPr>
          <w:rFonts w:hint="eastAsia" w:ascii="宋体" w:hAnsi="宋体"/>
          <w:b/>
          <w:sz w:val="36"/>
          <w:szCs w:val="36"/>
        </w:rPr>
        <w:t>度一般公共预算财政</w:t>
      </w:r>
    </w:p>
    <w:p w14:paraId="078469AD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拨款</w:t>
      </w: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支出决算情况说明</w:t>
      </w:r>
    </w:p>
    <w:p w14:paraId="08F5DBD9">
      <w:pPr>
        <w:jc w:val="center"/>
        <w:rPr>
          <w:rFonts w:ascii="楷体_GB2312" w:eastAsia="楷体_GB2312"/>
          <w:szCs w:val="32"/>
        </w:rPr>
      </w:pPr>
    </w:p>
    <w:p w14:paraId="113789D4">
      <w:pPr>
        <w:adjustRightInd w:val="0"/>
        <w:snapToGrid w:val="0"/>
        <w:spacing w:line="360" w:lineRule="auto"/>
        <w:jc w:val="center"/>
        <w:rPr>
          <w:rFonts w:ascii="宋体" w:hAnsi="宋体"/>
          <w:sz w:val="6"/>
          <w:szCs w:val="32"/>
        </w:rPr>
      </w:pPr>
    </w:p>
    <w:p w14:paraId="655C6AA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ascii="黑体" w:hAnsi="黑体" w:eastAsia="黑体"/>
          <w:szCs w:val="32"/>
        </w:rPr>
        <w:t xml:space="preserve"> 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一、2019年度一般公共预算财政拨款“三公”经费支出决算表</w:t>
      </w:r>
    </w:p>
    <w:p w14:paraId="3C0143BE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单位：万元</w:t>
      </w:r>
    </w:p>
    <w:tbl>
      <w:tblPr>
        <w:tblStyle w:val="4"/>
        <w:tblpPr w:leftFromText="180" w:rightFromText="180" w:vertAnchor="text" w:horzAnchor="margin" w:tblpY="454"/>
        <w:tblOverlap w:val="never"/>
        <w:tblW w:w="87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 w14:paraId="45DEA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9FC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F999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5284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决 算 数</w:t>
            </w:r>
          </w:p>
        </w:tc>
      </w:tr>
      <w:tr w14:paraId="73C4E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8D8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876B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2238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DC5D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458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6CC74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205E7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EED9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48B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AB679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34A17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ABC2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476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78949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4C4035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64946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66C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C08E3F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72A8D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5CDD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803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A94493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FCAC7F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2B7DD95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</w:t>
      </w:r>
    </w:p>
    <w:p w14:paraId="2D89D94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二、2019年度一般公共预算财政拨款“三公”经费支出情况说明</w:t>
      </w:r>
    </w:p>
    <w:p w14:paraId="570DA9EE"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（一）一般公共预算财政拨款“三公”经费支出决算总体情况说明。</w:t>
      </w:r>
    </w:p>
    <w:p w14:paraId="6716647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淮北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日报社</w:t>
      </w:r>
      <w:r>
        <w:rPr>
          <w:rFonts w:hint="eastAsia" w:ascii="仿宋" w:hAnsi="仿宋" w:eastAsia="仿宋" w:cs="仿宋"/>
          <w:sz w:val="32"/>
          <w:szCs w:val="32"/>
        </w:rPr>
        <w:t>2019年度一般公共预算财政拨款“三公”经费支出预算为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万元，支出决算为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万元，完成预算的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%，决算数大于（小于）预算数的主要原因是本部门无一般公共预算财政拨款“三公”经费支出安排。为全面反映“三公”经费支出，本次公布的“三公”经费决算为部门汇总数，包含局本级和局属单位。</w:t>
      </w:r>
    </w:p>
    <w:p w14:paraId="4110922F"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</w:t>
      </w:r>
      <w:r>
        <w:rPr>
          <w:rFonts w:hint="eastAsia" w:ascii="仿宋" w:hAnsi="仿宋" w:eastAsia="仿宋" w:cs="仿宋"/>
          <w:b/>
          <w:sz w:val="32"/>
          <w:szCs w:val="32"/>
        </w:rPr>
        <w:t>一般公共预算财政拨款“三公”经费支出决算具体情况说明。</w:t>
      </w:r>
    </w:p>
    <w:p w14:paraId="47FE87E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淮北市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日报社</w:t>
      </w:r>
      <w:r>
        <w:rPr>
          <w:rFonts w:hint="eastAsia" w:ascii="仿宋" w:hAnsi="仿宋" w:eastAsia="仿宋" w:cs="仿宋"/>
          <w:sz w:val="32"/>
          <w:szCs w:val="32"/>
        </w:rPr>
        <w:t>2019年度一般公共预算财政拨款“三公”经费支出决算中，因公出国（境）费支出决算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%;公务接待费支出决算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%；公务用车购置及运行维护费支出决算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%。具体情况如下：</w:t>
      </w:r>
    </w:p>
    <w:p w14:paraId="5C757A60">
      <w:pPr>
        <w:ind w:firstLine="62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1.因公出国（境）费支出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万元，与2019年度预算相比，无增减变动情况，原因是本部门无一般公共预算财政拨款“三公”经费支出安排。201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年淮北日报社因公出国（境）团组0次，累计出国（境）0人次。经费使用严格按照相关规定执行。。</w:t>
      </w:r>
    </w:p>
    <w:p w14:paraId="68980992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2.公务接待费支出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万元, 与2019年度预算相比， 无增减变动情况，原因是本部门无一般公共预算财政拨款“三公”经费支出安排。201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年淮北日报社国内接待共0批次（其中外事接待0批次），经费使用贯彻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落实</w:t>
      </w:r>
      <w:r>
        <w:rPr>
          <w:rFonts w:hint="eastAsia" w:ascii="仿宋" w:hAnsi="仿宋" w:eastAsia="仿宋" w:cs="仿宋"/>
          <w:sz w:val="32"/>
          <w:szCs w:val="32"/>
        </w:rPr>
        <w:t>中央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八项规定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精神</w:t>
      </w:r>
      <w:r>
        <w:rPr>
          <w:rFonts w:hint="eastAsia" w:ascii="仿宋" w:hAnsi="仿宋" w:eastAsia="仿宋" w:cs="仿宋"/>
          <w:sz w:val="32"/>
          <w:szCs w:val="32"/>
        </w:rPr>
        <w:t>和省委省政府30条要求，严格执行《党政机关厉行节约反对浪费条例》、淮北市公务接待相关规定。</w:t>
      </w:r>
    </w:p>
    <w:p w14:paraId="5FEC64E3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3.公务用车购置及运行维护费支出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万元，与2019年度预算相比，无增减变化情况，原因是本部门无一般公共预算财政拨款“三公”经费支出安排。201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年没有安排公务用车购置费，无公务用车运行维护费，包括车辆燃料费、维修费、过路过桥费、保险费等支出。 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年底，淮北日报社所属单位开支财政拨款的公务用车保有量无。</w:t>
      </w:r>
    </w:p>
    <w:p w14:paraId="441CB55D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1DE4CE31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BC"/>
    <w:rsid w:val="002F6DE8"/>
    <w:rsid w:val="00326726"/>
    <w:rsid w:val="003547B8"/>
    <w:rsid w:val="009D2B9A"/>
    <w:rsid w:val="00AB0278"/>
    <w:rsid w:val="00D2629D"/>
    <w:rsid w:val="00D303BC"/>
    <w:rsid w:val="00FC29F2"/>
    <w:rsid w:val="04B368F3"/>
    <w:rsid w:val="0CF46139"/>
    <w:rsid w:val="19E82527"/>
    <w:rsid w:val="23B61873"/>
    <w:rsid w:val="24C12174"/>
    <w:rsid w:val="319649DB"/>
    <w:rsid w:val="32C50693"/>
    <w:rsid w:val="39E81D60"/>
    <w:rsid w:val="3C8E1AE9"/>
    <w:rsid w:val="4A39195A"/>
    <w:rsid w:val="666F42AF"/>
    <w:rsid w:val="6FE140C1"/>
    <w:rsid w:val="F7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838</Words>
  <Characters>883</Characters>
  <Lines>7</Lines>
  <Paragraphs>2</Paragraphs>
  <TotalTime>3</TotalTime>
  <ScaleCrop>false</ScaleCrop>
  <LinksUpToDate>false</LinksUpToDate>
  <CharactersWithSpaces>951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2020-09-10T16:42:00Z</dcterms:created>
  <dc:creator>丁配泉</dc:creator>
  <cp:lastModifiedBy>艾</cp:lastModifiedBy>
  <cp:lastPrinted>2020-09-11T08:28:00Z</cp:lastPrinted>
  <dcterms:modified xsi:type="dcterms:W3CDTF">2025-08-15T07:56:59Z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A1C82465F22F564747A30164FF7A740C</vt:lpwstr>
  </property>
  <property fmtid="{D5CDD505-2E9C-101B-9397-08002B2CF9AE}" pid="4" name="KSOTemplateDocerSaveRecord">
    <vt:lpwstr>eyJoZGlkIjoiN2UxMmVlYzA4YWJjOGI3YjU0MmM4ZjI0NzMyMDI4YjciLCJ1c2VySWQiOiIyNzAxMjYxODQifQ==</vt:lpwstr>
  </property>
</Properties>
</file>