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  <w:t>省物价局、财政厅转发国家计委、财政部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  <w:t>关于全国卫生专业技术资格考试收费标准的通知</w:t>
      </w:r>
    </w:p>
    <w:p>
      <w:pPr>
        <w:adjustRightInd w:val="0"/>
        <w:snapToGrid w:val="0"/>
        <w:spacing w:line="600" w:lineRule="exact"/>
        <w:jc w:val="center"/>
        <w:rPr>
          <w:rFonts w:hint="eastAsia" w:ascii="楷体_GB2312" w:hAnsi="楷体" w:eastAsia="楷体_GB2312" w:cs="Times New Roman"/>
          <w:kern w:val="0"/>
          <w:sz w:val="32"/>
          <w:szCs w:val="32"/>
        </w:rPr>
      </w:pPr>
      <w:r>
        <w:rPr>
          <w:rFonts w:hint="eastAsia" w:ascii="楷体_GB2312" w:hAnsi="楷体" w:eastAsia="楷体_GB2312" w:cs="Times New Roman"/>
          <w:kern w:val="0"/>
          <w:sz w:val="32"/>
          <w:szCs w:val="32"/>
        </w:rPr>
        <w:t>皖价费</w:t>
      </w:r>
      <w:r>
        <w:rPr>
          <w:rFonts w:hint="eastAsia" w:ascii="楷体_GB2312" w:hAnsi="楷体" w:eastAsia="楷体_GB2312" w:cs="Times New Roman"/>
          <w:kern w:val="0"/>
          <w:sz w:val="32"/>
          <w:szCs w:val="32"/>
          <w:lang w:eastAsia="zh-CN"/>
        </w:rPr>
        <w:t>〔</w:t>
      </w:r>
      <w:r>
        <w:rPr>
          <w:rFonts w:hint="eastAsia" w:ascii="楷体_GB2312" w:hAnsi="楷体" w:eastAsia="楷体_GB2312" w:cs="Times New Roman"/>
          <w:kern w:val="0"/>
          <w:sz w:val="32"/>
          <w:szCs w:val="32"/>
        </w:rPr>
        <w:t>2001</w:t>
      </w:r>
      <w:r>
        <w:rPr>
          <w:rFonts w:hint="eastAsia" w:ascii="楷体_GB2312" w:hAnsi="楷体" w:eastAsia="楷体_GB2312" w:cs="Times New Roman"/>
          <w:kern w:val="0"/>
          <w:sz w:val="32"/>
          <w:szCs w:val="32"/>
          <w:lang w:val="en-US" w:eastAsia="zh-CN"/>
        </w:rPr>
        <w:t>〕</w:t>
      </w:r>
      <w:r>
        <w:rPr>
          <w:rFonts w:hint="eastAsia" w:ascii="楷体_GB2312" w:hAnsi="楷体" w:eastAsia="楷体_GB2312" w:cs="Times New Roman"/>
          <w:kern w:val="0"/>
          <w:sz w:val="32"/>
          <w:szCs w:val="32"/>
        </w:rPr>
        <w:t xml:space="preserve">415号 </w:t>
      </w:r>
      <w:r>
        <w:rPr>
          <w:rFonts w:hint="eastAsia" w:ascii="楷体_GB2312" w:hAnsi="楷体" w:eastAsia="楷体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" w:eastAsia="楷体_GB2312" w:cs="Times New Roman"/>
          <w:kern w:val="0"/>
          <w:sz w:val="32"/>
          <w:szCs w:val="32"/>
        </w:rPr>
        <w:t>2001年12月26日</w:t>
      </w:r>
    </w:p>
    <w:p>
      <w:pPr>
        <w:adjustRightInd w:val="0"/>
        <w:snapToGrid w:val="0"/>
        <w:spacing w:line="600" w:lineRule="exact"/>
        <w:jc w:val="center"/>
        <w:rPr>
          <w:rFonts w:hint="eastAsia" w:ascii="楷体_GB2312" w:hAnsi="楷体" w:eastAsia="楷体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各市物价局、财政局</w:t>
      </w:r>
      <w:bookmarkStart w:id="0" w:name="_GoBack"/>
      <w:bookmarkEnd w:id="0"/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现将《国家计委、财政部关于全国卫生专业技术资格考试收费标准的通知》(计价格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〔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2001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〕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2043号)转发给你们，并提出以下意见，请一并贯彻执行。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一、国家组织的全国卫生专业技术资格考试的收费标准及有关事项，按国家计委、财政部计价格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〔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2001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〕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2043号文件规定执行。其中,国家规定用于各省每人每科30元的考务支出的分配比例为,省留用10元，用于资格考试考务管理、资格审查、试卷的保管、发放、运送、保密回寄等开支;市留用20元,用于本市考点的资格考试考务管理、组织报名、资格审查、考试考务等开支,市、县的具体分配比例由各市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二、由省组织的卫生专业技术资格考试的收费标准，按照省物价局、省财政厅《关于卫生技术资格考试收费标准的函》(皖价费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〔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2001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〕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364号)规定执行。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三、国家和省规定的考试费收费标准为最终执行标准，除此之外，各地不得向报名考试人员收取其他任何费用。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四、本通知自下发之日起执行。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69A63AE7-0F60-43CF-9DDE-733727C2BFA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973BA72-C88D-453A-87D7-401451170D3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01CB3D5-22D9-408E-B7B5-67C3FE4B241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C9AA655-086C-42D0-A4F1-5C18CD9ADF3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733E06E-9DE3-418A-BBB7-08C44D1F1A9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F2E0C"/>
    <w:rsid w:val="105F2E0C"/>
    <w:rsid w:val="2A6648F7"/>
    <w:rsid w:val="6894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2022-01-15T07:12:00Z</dcterms:created>
  <dc:creator>WPS_1592351759</dc:creator>
  <cp:lastModifiedBy>小梨涡er</cp:lastModifiedBy>
  <dcterms:modified xsi:type="dcterms:W3CDTF">2022-01-18T07:54:33Z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71940BE5660748AEBBC12253E4A995FF</vt:lpwstr>
  </property>
</Properties>
</file>