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D3EDC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48"/>
          <w:szCs w:val="48"/>
          <w:lang w:val="en-US" w:eastAsia="zh-CN" w:bidi="ar"/>
        </w:rPr>
      </w:pPr>
      <w:r>
        <w:rPr>
          <w:rFonts w:ascii="宋体" w:hAnsi="宋体" w:eastAsia="宋体" w:cs="宋体"/>
          <w:kern w:val="0"/>
          <w:sz w:val="48"/>
          <w:szCs w:val="48"/>
          <w:lang w:val="en-US" w:eastAsia="zh-CN" w:bidi="ar"/>
        </w:rPr>
        <w:t>“净”心呵护，安全“童”行</w:t>
      </w:r>
    </w:p>
    <w:p w14:paraId="5B3EC067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pacing w:val="0"/>
          <w:kern w:val="0"/>
          <w:sz w:val="24"/>
          <w:szCs w:val="24"/>
          <w:lang w:val="en-US" w:eastAsia="zh-CN" w:bidi="ar"/>
        </w:rPr>
        <w:t>——</w:t>
      </w:r>
      <w:r>
        <w:rPr>
          <w:rFonts w:hint="eastAsia" w:ascii="宋体" w:hAnsi="宋体" w:eastAsia="宋体" w:cs="宋体"/>
          <w:spacing w:val="0"/>
          <w:kern w:val="0"/>
          <w:sz w:val="24"/>
          <w:szCs w:val="24"/>
          <w:lang w:val="en-US" w:eastAsia="zh-CN" w:bidi="ar"/>
        </w:rPr>
        <w:t>淮北市直机关第一幼儿园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2025年春季开学安全隐患大排查</w:t>
      </w:r>
    </w:p>
    <w:p w14:paraId="28133029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CE78E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校园安全工作是幼儿园开展各项工作的基础保障。在新学期开学之际，为全面落实幼儿园安全管理工作，确保园内各项工作顺利开展，推动各项工作平稳、有序、高效运行，淮北市直机关第一幼儿园全体教职工提前返岗，紧锣密鼓地开展新学期开学筹备工作</w:t>
      </w:r>
    </w:p>
    <w:p w14:paraId="0768728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为切实做好幼儿园安全防范工作，落实安全责任，确保各项工作顺利开展。2025年2月13日，我园党支部书记、园长王淑玲组织召开安全工作部署会议。会上，王园长传达了上级部门会议精神，同时对幼儿园安全管理、安全隐患排查等各项工作进行了安排和部署。强调安全是幼儿园工作的重中之重，要求全体教职工时刻保持高度警惕，将安全意识融入到日常工作的每一环节。随后，分管后勤范瑾对全体教职工开展了安全、消防培训。</w:t>
      </w:r>
    </w:p>
    <w:p w14:paraId="034F4D7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2025年2月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14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</w:t>
      </w:r>
      <w:r>
        <w:rPr>
          <w:rFonts w:ascii="默认字体" w:hAnsi="默认字体" w:eastAsia="默认字体" w:cs="默认字体"/>
          <w:color w:val="00000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t>全体教职工井然有序、各司其职，对幼儿园内的每一个角落展开了细致的清洁工作。在彻底清扫的同时，还进行了全面的消毒，确保为宝贝们营造一个健康、舒适、整洁的生活环境，迎接他们重返校园的欢声笑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语。</w:t>
      </w:r>
    </w:p>
    <w:p w14:paraId="2EA9ED6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2025年2月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17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日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安全是幼儿园开展各项工作的前提和基础。园内老师对各班消防设施、玩具等进行了安全隐患大排查，为幼儿的活动构筑起安全防线。在临近开学前，我园安全小组开展了全面安全排查工作，对园内及各分园设施及周边环境进行了详细检查，全力消除各类安全隐患，全面筑牢校园安全防线。</w:t>
      </w:r>
    </w:p>
    <w:p w14:paraId="584B85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554BFA41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8509CB4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352133F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0004489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3D560C2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F902DD5">
      <w:pPr>
        <w:keepNext w:val="0"/>
        <w:keepLines w:val="0"/>
        <w:widowControl/>
        <w:suppressLineNumbers w:val="0"/>
        <w:ind w:firstLine="2880" w:firstLineChars="120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安全部署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夯实责任</w:t>
      </w:r>
    </w:p>
    <w:p w14:paraId="6472FDD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32BC5C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950335"/>
            <wp:effectExtent l="0" t="0" r="1016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950335"/>
            <wp:effectExtent l="0" t="0" r="10160" b="1206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26B7C4">
      <w:pPr>
        <w:rPr>
          <w:rFonts w:ascii="宋体" w:hAnsi="宋体" w:eastAsia="宋体" w:cs="宋体"/>
          <w:sz w:val="24"/>
          <w:szCs w:val="24"/>
        </w:rPr>
      </w:pPr>
    </w:p>
    <w:p w14:paraId="63E31BB4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除尘布新，“净”待归来</w:t>
      </w:r>
    </w:p>
    <w:p w14:paraId="5D30572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89885" cy="3810000"/>
            <wp:effectExtent l="0" t="0" r="571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AB9C80">
      <w:pPr>
        <w:rPr>
          <w:rFonts w:ascii="宋体" w:hAnsi="宋体" w:eastAsia="宋体" w:cs="宋体"/>
          <w:sz w:val="24"/>
          <w:szCs w:val="24"/>
        </w:rPr>
      </w:pPr>
    </w:p>
    <w:p w14:paraId="42F6E5B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精准排查，安全护幼</w:t>
      </w:r>
    </w:p>
    <w:p w14:paraId="23AA831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71190" cy="4180840"/>
            <wp:effectExtent l="0" t="0" r="10160" b="10160"/>
            <wp:docPr id="4" name="图片 4" descr="ba7557f9d718b296561d44644983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7557f9d718b296561d4464498324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D38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954020" cy="3895090"/>
            <wp:effectExtent l="0" t="0" r="17780" b="10160"/>
            <wp:docPr id="5" name="图片 5" descr="2e421d4f54438e3392c95e31a5ac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421d4f54438e3392c95e31a5ac61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9CF3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培训赋能，蓄力启航</w:t>
      </w:r>
      <w:bookmarkStart w:id="0" w:name="_GoBack"/>
      <w:bookmarkEnd w:id="0"/>
    </w:p>
    <w:p w14:paraId="43AF3E6F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默认字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82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2025-06-24T02:26:31Z</dcterms:created>
  <dc:creator>Administrator</dc:creator>
  <cp:lastModifiedBy>枫</cp:lastModifiedBy>
  <dcterms:modified xsi:type="dcterms:W3CDTF">2025-06-24T02:44:32Z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eyJoZGlkIjoiOTRhMTRiMzUwODg5NTA2ZTk0MTE1Y2NmZjYxMzRmYzkiLCJ1c2VySWQiOiI0MjcyMTYxMzEifQ==</vt:lpwstr>
  </property>
  <property fmtid="{D5CDD505-2E9C-101B-9397-08002B2CF9AE}" pid="4" name="ICV">
    <vt:lpwstr>5931E37C817147D9A25258D64979CF60_12</vt:lpwstr>
  </property>
</Properties>
</file>