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6431D">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4D6940B"/>
    <w:p w14:paraId="0B822E55"/>
    <w:p w14:paraId="55597604"/>
    <w:p w14:paraId="2FB3D3D1"/>
    <w:p w14:paraId="0666AAE1"/>
    <w:p w14:paraId="32AEB0A7"/>
    <w:p w14:paraId="254179D1"/>
    <w:p w14:paraId="0DEFBF81"/>
    <w:p w14:paraId="357BC2E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聋儿语训中心</w:t>
      </w:r>
      <w:r>
        <w:rPr>
          <w:rFonts w:hint="eastAsia" w:ascii="TimesNewRoman" w:hAnsi="TimesNewRoman" w:eastAsia="华文中宋" w:cs="TimesNewRoman"/>
          <w:b/>
          <w:sz w:val="44"/>
          <w:szCs w:val="44"/>
        </w:rPr>
        <w:t>2025年</w:t>
      </w:r>
    </w:p>
    <w:p w14:paraId="457EEAD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10EE46FD"/>
    <w:p w14:paraId="0C47B8B4"/>
    <w:p w14:paraId="106F30D3"/>
    <w:p w14:paraId="279B48A4"/>
    <w:p w14:paraId="374BE5FE"/>
    <w:p w14:paraId="5EC1E88D"/>
    <w:p w14:paraId="497DF0B6"/>
    <w:p w14:paraId="12F80E33"/>
    <w:p w14:paraId="66A83688"/>
    <w:p w14:paraId="6ABAEA25"/>
    <w:p w14:paraId="7271E81D"/>
    <w:p w14:paraId="55FECEE6"/>
    <w:p w14:paraId="4FE2B97D"/>
    <w:p w14:paraId="22B7439F"/>
    <w:p w14:paraId="659BC6EF"/>
    <w:p w14:paraId="48276AFD"/>
    <w:p w14:paraId="67F6575D"/>
    <w:p w14:paraId="2D01974D"/>
    <w:p w14:paraId="5AD5637A"/>
    <w:p w14:paraId="3B35F4F6"/>
    <w:p w14:paraId="6B7C7EBD"/>
    <w:p w14:paraId="20551345"/>
    <w:p w14:paraId="2A77BB68">
      <w:pPr>
        <w:pStyle w:val="4"/>
        <w:adjustRightInd w:val="0"/>
        <w:snapToGrid w:val="0"/>
        <w:spacing w:line="560" w:lineRule="exact"/>
        <w:jc w:val="center"/>
        <w:rPr>
          <w:rFonts w:ascii="TimesNewRoman" w:hAnsi="TimesNewRoman" w:eastAsia="黑体" w:cs="TimesNewRoman"/>
          <w:bCs/>
          <w:sz w:val="44"/>
          <w:szCs w:val="44"/>
        </w:rPr>
      </w:pPr>
    </w:p>
    <w:p w14:paraId="3D6787CB">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6E0F9537"/>
    <w:p w14:paraId="166BD364"/>
    <w:p w14:paraId="58A869BF">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12CE825"/>
    <w:p w14:paraId="5180AD9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53E013A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5D05EC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3ACA1D3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3E5F820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1B4C6B2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2025年收支总表</w:t>
      </w:r>
    </w:p>
    <w:p w14:paraId="4FBD1B3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2025年收入总表</w:t>
      </w:r>
    </w:p>
    <w:p w14:paraId="747C18E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2025年支出总表</w:t>
      </w:r>
    </w:p>
    <w:p w14:paraId="14E2D1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2025年财政拨款收支总表</w:t>
      </w:r>
    </w:p>
    <w:p w14:paraId="5D03AD3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2025年一般公共预算支出表</w:t>
      </w:r>
    </w:p>
    <w:p w14:paraId="17364DC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2025年一般公共预算基本支出表</w:t>
      </w:r>
    </w:p>
    <w:p w14:paraId="647F1E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2025年政府性基金预算支出表</w:t>
      </w:r>
    </w:p>
    <w:p w14:paraId="4D02835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2025年国有资本经营预算支出表</w:t>
      </w:r>
    </w:p>
    <w:p w14:paraId="21EB9CC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2025年项目支出表</w:t>
      </w:r>
    </w:p>
    <w:p w14:paraId="320185F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2025年政府采购支出表</w:t>
      </w:r>
    </w:p>
    <w:p w14:paraId="6C0E90F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2025年政府购买服务支出表</w:t>
      </w:r>
    </w:p>
    <w:p w14:paraId="467EF1A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聋儿语训中心</w:t>
      </w:r>
      <w:r>
        <w:rPr>
          <w:rFonts w:ascii="TimesNewRoman" w:hAnsi="TimesNewRoman" w:eastAsia="仿宋_GB2312" w:cs="TimesNewRoman"/>
          <w:bCs/>
          <w:sz w:val="32"/>
          <w:szCs w:val="32"/>
        </w:rPr>
        <w:t>2025年通用资产配置支出表</w:t>
      </w:r>
    </w:p>
    <w:p w14:paraId="152712C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0736852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13CBA59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52BDED7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3DEB304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47F3379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8A0F97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3062CD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25A0189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296C27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43F870D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7FDF844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2398299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040DF6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10D6F8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EAD1DF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14:paraId="447EEB4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14:paraId="36DD3384">
      <w:pPr>
        <w:pStyle w:val="4"/>
        <w:adjustRightInd w:val="0"/>
        <w:snapToGrid w:val="0"/>
        <w:spacing w:line="400" w:lineRule="exact"/>
        <w:ind w:firstLine="800" w:firstLineChars="250"/>
        <w:rPr>
          <w:rFonts w:ascii="TimesNewRoman" w:hAnsi="TimesNewRoman" w:eastAsia="仿宋_GB2312" w:cs="TimesNewRoman"/>
          <w:bCs/>
          <w:sz w:val="32"/>
          <w:szCs w:val="32"/>
        </w:rPr>
      </w:pPr>
    </w:p>
    <w:p w14:paraId="6654813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72360981"/>
    <w:p w14:paraId="232D513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2FEF115">
      <w:pPr>
        <w:ind w:firstLine="640" w:firstLineChars="200"/>
        <w:rPr>
          <w:rFonts w:hint="eastAsia" w:ascii="仿宋_GB2312" w:eastAsia="仿宋_GB2312"/>
          <w:sz w:val="32"/>
          <w:szCs w:val="32"/>
        </w:rPr>
      </w:pPr>
      <w:r>
        <w:rPr>
          <w:rFonts w:hint="eastAsia" w:ascii="仿宋_GB2312" w:eastAsia="仿宋_GB2312"/>
          <w:sz w:val="32"/>
          <w:szCs w:val="32"/>
        </w:rPr>
        <w:t>根据儿童年龄，语言状况，对0—14岁听障儿童进行集体课、单训课、亲子同训、AVT、小龄团体、大龄分级等听力语言康复训练、康复评估、后续跟踪。</w:t>
      </w:r>
    </w:p>
    <w:p w14:paraId="70D3708A">
      <w:pPr>
        <w:ind w:firstLine="640" w:firstLineChars="200"/>
        <w:rPr>
          <w:rFonts w:hint="eastAsia" w:ascii="仿宋_GB2312" w:eastAsia="仿宋_GB2312"/>
          <w:sz w:val="32"/>
          <w:szCs w:val="32"/>
        </w:rPr>
      </w:pPr>
      <w:r>
        <w:rPr>
          <w:rFonts w:hint="eastAsia" w:ascii="仿宋_GB2312" w:eastAsia="仿宋_GB2312"/>
          <w:sz w:val="32"/>
          <w:szCs w:val="32"/>
        </w:rPr>
        <w:t>对听障儿童进行听力检测服务，对听障儿童家长进行康复知识培训、家庭康复指导、心理疏导等，对基层机构进行康复指导、人员培训，对有听力康复需求的人员进行听力康复咨询、社区服务。</w:t>
      </w:r>
    </w:p>
    <w:p w14:paraId="13F3C86C">
      <w:pPr>
        <w:ind w:firstLine="645"/>
        <w:rPr>
          <w:rFonts w:hint="eastAsia" w:ascii="仿宋_GB2312" w:eastAsia="仿宋_GB2312"/>
          <w:sz w:val="32"/>
          <w:szCs w:val="32"/>
        </w:rPr>
      </w:pPr>
      <w:r>
        <w:rPr>
          <w:rFonts w:hint="eastAsia" w:ascii="仿宋_GB2312" w:eastAsia="仿宋_GB2312"/>
          <w:sz w:val="32"/>
          <w:szCs w:val="32"/>
        </w:rPr>
        <w:t>承担市残联交办的其他工作。</w:t>
      </w:r>
    </w:p>
    <w:p w14:paraId="2ABCB95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416DE3AC">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聋儿语训中心</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预算仅包括本级预算，无其他下属单位预算。</w:t>
      </w:r>
    </w:p>
    <w:p w14:paraId="5814D5E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3969689F">
      <w:pPr>
        <w:ind w:firstLine="640" w:firstLineChars="200"/>
        <w:rPr>
          <w:rFonts w:hint="eastAsia" w:ascii="仿宋_GB2312" w:eastAsia="仿宋_GB2312"/>
          <w:sz w:val="32"/>
          <w:szCs w:val="32"/>
        </w:rPr>
      </w:pPr>
      <w:r>
        <w:rPr>
          <w:rFonts w:hint="eastAsia" w:ascii="仿宋_GB2312" w:eastAsia="仿宋_GB2312"/>
          <w:sz w:val="32"/>
          <w:szCs w:val="32"/>
        </w:rPr>
        <w:t>1、扎实做好民生工程残疾儿童精准康复服务。对听障儿童实施分类康复教学，定期评估；对听障儿童家长进行每年不少于4次的集中培训，每班每月不少于2次培训。</w:t>
      </w:r>
    </w:p>
    <w:p w14:paraId="5C59B564">
      <w:pPr>
        <w:ind w:left="640"/>
        <w:rPr>
          <w:rFonts w:hint="eastAsia" w:ascii="仿宋_GB2312" w:eastAsia="仿宋_GB2312"/>
          <w:sz w:val="32"/>
          <w:szCs w:val="32"/>
        </w:rPr>
      </w:pPr>
      <w:r>
        <w:rPr>
          <w:rFonts w:hint="eastAsia" w:ascii="仿宋_GB2312" w:eastAsia="仿宋_GB2312"/>
          <w:sz w:val="32"/>
          <w:szCs w:val="32"/>
        </w:rPr>
        <w:t>2、认真组织教职工及听障儿童开展“爱耳日”、“助残日”、</w:t>
      </w:r>
    </w:p>
    <w:p w14:paraId="062BCE22">
      <w:pPr>
        <w:rPr>
          <w:rFonts w:hint="eastAsia" w:ascii="仿宋_GB2312" w:eastAsia="仿宋_GB2312"/>
          <w:sz w:val="32"/>
          <w:szCs w:val="32"/>
        </w:rPr>
      </w:pPr>
      <w:r>
        <w:rPr>
          <w:rFonts w:hint="eastAsia" w:ascii="仿宋_GB2312" w:eastAsia="仿宋_GB2312"/>
          <w:sz w:val="32"/>
          <w:szCs w:val="32"/>
        </w:rPr>
        <w:t>儿童节、春游、秋游等活动，广泛宣传党和国家的各项救助政策。</w:t>
      </w:r>
    </w:p>
    <w:p w14:paraId="3AFE7CE8">
      <w:pPr>
        <w:numPr>
          <w:ilvl w:val="0"/>
          <w:numId w:val="0"/>
        </w:numPr>
        <w:ind w:left="0" w:leftChars="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关心关爱残疾儿童及家长的生活。发放教材、电池、生活补贴，切实解决残疾儿童康复的实际困难。</w:t>
      </w:r>
    </w:p>
    <w:p w14:paraId="42D1E8D2">
      <w:pPr>
        <w:numPr>
          <w:ilvl w:val="0"/>
          <w:numId w:val="0"/>
        </w:numPr>
        <w:ind w:left="0" w:leftChars="0"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加大教职工培训力度，鼓励教职工参加全国、省各类专</w:t>
      </w:r>
      <w:r>
        <w:rPr>
          <w:rFonts w:hint="eastAsia" w:ascii="仿宋_GB2312" w:eastAsia="仿宋_GB2312"/>
          <w:sz w:val="32"/>
          <w:szCs w:val="32"/>
          <w:lang w:eastAsia="zh-CN"/>
        </w:rPr>
        <w:t>、</w:t>
      </w:r>
      <w:r>
        <w:rPr>
          <w:rFonts w:hint="eastAsia" w:ascii="仿宋_GB2312" w:eastAsia="仿宋_GB2312"/>
          <w:sz w:val="32"/>
          <w:szCs w:val="32"/>
        </w:rPr>
        <w:t>业技术及继续教育培训，提高教职工的综合素质及业务水平。</w:t>
      </w:r>
    </w:p>
    <w:p w14:paraId="512BAFEB">
      <w:r>
        <w:rPr>
          <w:rFonts w:hint="eastAsia" w:ascii="仿宋_GB2312" w:eastAsia="仿宋_GB2312"/>
          <w:sz w:val="32"/>
          <w:szCs w:val="32"/>
          <w:lang w:val="en-US" w:eastAsia="zh-CN"/>
        </w:rPr>
        <w:t>5、</w:t>
      </w:r>
      <w:r>
        <w:rPr>
          <w:rFonts w:hint="eastAsia" w:ascii="仿宋_GB2312" w:eastAsia="仿宋_GB2312"/>
          <w:sz w:val="32"/>
          <w:szCs w:val="32"/>
        </w:rPr>
        <w:t>积极推进机构规范化建设。对集体课教室及部分各训室进行声学处理，以提高康复教学效果。对各功能室安装监控设备，室外活动场地进行维修，杜绝安全事故发生。</w:t>
      </w:r>
    </w:p>
    <w:p w14:paraId="5E5A790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002BE407">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ABF5E1F">
      <w:r>
        <w:t xml:space="preserve">                                        </w:t>
      </w:r>
    </w:p>
    <w:p w14:paraId="6A7A641E">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0AEFC9F8"/>
    <w:p w14:paraId="2455D8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7880B0E0">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聋儿语训中心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聋儿语训中心</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229.95</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一般公共预算拨款收入，支出包括：社会保障和就业支出、卫生健康支出、住房保障支出。</w:t>
      </w:r>
    </w:p>
    <w:p w14:paraId="624352E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26AAEE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lang w:val="en-US" w:eastAsia="zh-CN"/>
        </w:rPr>
        <w:t>229.95</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229.95</w:t>
      </w:r>
      <w:r>
        <w:rPr>
          <w:rFonts w:hint="eastAsia" w:ascii="TimesNewRoman" w:hAnsi="TimesNewRoman" w:eastAsia="仿宋_GB2312" w:cs="TimesNewRoman"/>
          <w:kern w:val="0"/>
          <w:sz w:val="32"/>
          <w:szCs w:val="32"/>
        </w:rPr>
        <w:t>万元。</w:t>
      </w:r>
    </w:p>
    <w:p w14:paraId="554F103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229.95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lang w:val="en-US" w:eastAsia="zh-CN"/>
        </w:rPr>
        <w:t>229.95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17.39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%，原因主要是困难残疾儿童抢救性精准康复和早期干预试点项目</w:t>
      </w:r>
      <w:r>
        <w:rPr>
          <w:rFonts w:hint="eastAsia" w:ascii="TimesNewRoman" w:hAnsi="TimesNewRoman" w:eastAsia="仿宋_GB2312" w:cs="TimesNewRoman"/>
          <w:kern w:val="0"/>
          <w:sz w:val="32"/>
          <w:szCs w:val="32"/>
          <w:lang w:eastAsia="zh-CN"/>
        </w:rPr>
        <w:t>资金减少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无</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无</w:t>
      </w:r>
      <w:r>
        <w:rPr>
          <w:rFonts w:hint="eastAsia" w:ascii="TimesNewRoman" w:hAnsi="TimesNewRoman" w:eastAsia="仿宋_GB2312" w:cs="TimesNewRoman"/>
          <w:kern w:val="0"/>
          <w:sz w:val="32"/>
          <w:szCs w:val="32"/>
        </w:rPr>
        <w:t>财政专户管理资金收入。</w:t>
      </w:r>
    </w:p>
    <w:p w14:paraId="2C55270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7F598A5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229.95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17.39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%，原因主要是困难残疾儿童抢救性精准康复和早期干预试点项目</w:t>
      </w:r>
      <w:r>
        <w:rPr>
          <w:rFonts w:hint="eastAsia" w:ascii="TimesNewRoman" w:hAnsi="TimesNewRoman" w:eastAsia="仿宋_GB2312" w:cs="TimesNewRoman"/>
          <w:kern w:val="0"/>
          <w:sz w:val="32"/>
          <w:szCs w:val="32"/>
          <w:lang w:eastAsia="zh-CN"/>
        </w:rPr>
        <w:t>资金减少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168.51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61.44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w:t>
      </w:r>
      <w:r>
        <w:rPr>
          <w:rFonts w:hint="eastAsia" w:ascii="TimesNewRoman" w:hAnsi="TimesNewRoman" w:eastAsia="仿宋_GB2312" w:cs="TimesNewRoman"/>
          <w:kern w:val="0"/>
          <w:sz w:val="32"/>
          <w:szCs w:val="32"/>
        </w:rPr>
        <w:t>%，主要用于困难残疾儿童抢救性精准康复和早期干预试点项目。</w:t>
      </w:r>
    </w:p>
    <w:p w14:paraId="65F2BAC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08907EF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229.95</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229.95</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229.95</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200.68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8.02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21.25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w:t>
      </w:r>
    </w:p>
    <w:p w14:paraId="37F0FDE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404F59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30663C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229.95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17.39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%，原因主要是困难残疾儿童抢救性精准康复和早期干预试点项目</w:t>
      </w:r>
      <w:r>
        <w:rPr>
          <w:rFonts w:hint="eastAsia" w:ascii="TimesNewRoman" w:hAnsi="TimesNewRoman" w:eastAsia="仿宋_GB2312" w:cs="TimesNewRoman"/>
          <w:kern w:val="0"/>
          <w:sz w:val="32"/>
          <w:szCs w:val="32"/>
          <w:lang w:eastAsia="zh-CN"/>
        </w:rPr>
        <w:t>资金减少</w:t>
      </w:r>
      <w:r>
        <w:rPr>
          <w:rFonts w:hint="eastAsia" w:ascii="TimesNewRoman" w:hAnsi="TimesNewRoman" w:eastAsia="仿宋_GB2312" w:cs="TimesNewRoman"/>
          <w:kern w:val="0"/>
          <w:sz w:val="32"/>
          <w:szCs w:val="32"/>
        </w:rPr>
        <w:t>。</w:t>
      </w:r>
    </w:p>
    <w:p w14:paraId="1FDE63A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3E756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200.68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8.02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21.25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w:t>
      </w:r>
    </w:p>
    <w:p w14:paraId="305C371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25D0C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社会保障和就业支出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事业单位离退休</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19.15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1.72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经济科目调整</w:t>
      </w:r>
      <w:r>
        <w:rPr>
          <w:rFonts w:hint="eastAsia" w:ascii="TimesNewRoman" w:hAnsi="TimesNewRoman" w:eastAsia="仿宋_GB2312" w:cs="TimesNewRoman"/>
          <w:kern w:val="0"/>
          <w:sz w:val="32"/>
          <w:szCs w:val="32"/>
        </w:rPr>
        <w:t>。</w:t>
      </w:r>
    </w:p>
    <w:p w14:paraId="305B7E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机关事业单位基本养老保险缴费支出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13.97</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0.51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缴费基数调整</w:t>
      </w:r>
      <w:r>
        <w:rPr>
          <w:rFonts w:hint="eastAsia" w:ascii="TimesNewRoman" w:hAnsi="TimesNewRoman" w:eastAsia="仿宋_GB2312" w:cs="TimesNewRoman"/>
          <w:kern w:val="0"/>
          <w:sz w:val="32"/>
          <w:szCs w:val="32"/>
        </w:rPr>
        <w:t>。</w:t>
      </w:r>
    </w:p>
    <w:p w14:paraId="0532C04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机关事业单位职业年金缴费支出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6.99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0.26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缴费基数调整</w:t>
      </w:r>
      <w:r>
        <w:rPr>
          <w:rFonts w:hint="eastAsia" w:ascii="TimesNewRoman" w:hAnsi="TimesNewRoman" w:eastAsia="仿宋_GB2312" w:cs="TimesNewRoman"/>
          <w:kern w:val="0"/>
          <w:sz w:val="32"/>
          <w:szCs w:val="32"/>
        </w:rPr>
        <w:t>。</w:t>
      </w:r>
    </w:p>
    <w:p w14:paraId="462D916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残疾人康复</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98.67</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3.25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工资调整</w:t>
      </w:r>
      <w:r>
        <w:rPr>
          <w:rFonts w:hint="eastAsia" w:ascii="TimesNewRoman" w:hAnsi="TimesNewRoman" w:eastAsia="仿宋_GB2312" w:cs="TimesNewRoman"/>
          <w:kern w:val="0"/>
          <w:sz w:val="32"/>
          <w:szCs w:val="32"/>
        </w:rPr>
        <w:t>。</w:t>
      </w:r>
    </w:p>
    <w:p w14:paraId="18FE1EF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其他残疾人事业支出</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61.44</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15.36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降低</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%，原因主要是困难残疾儿童抢救性精准康复和早期干预试点项目</w:t>
      </w:r>
      <w:r>
        <w:rPr>
          <w:rFonts w:hint="eastAsia" w:ascii="TimesNewRoman" w:hAnsi="TimesNewRoman" w:eastAsia="仿宋_GB2312" w:cs="TimesNewRoman"/>
          <w:kern w:val="0"/>
          <w:sz w:val="32"/>
          <w:szCs w:val="32"/>
          <w:lang w:eastAsia="zh-CN"/>
        </w:rPr>
        <w:t>资金减少</w:t>
      </w:r>
      <w:r>
        <w:rPr>
          <w:rFonts w:hint="eastAsia" w:ascii="TimesNewRoman" w:hAnsi="TimesNewRoman" w:eastAsia="仿宋_GB2312" w:cs="TimesNewRoman"/>
          <w:kern w:val="0"/>
          <w:sz w:val="32"/>
          <w:szCs w:val="32"/>
        </w:rPr>
        <w:t>。</w:t>
      </w:r>
    </w:p>
    <w:p w14:paraId="110BC4E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0.46</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0.02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缴费基数调整</w:t>
      </w:r>
      <w:r>
        <w:rPr>
          <w:rFonts w:hint="eastAsia" w:ascii="TimesNewRoman" w:hAnsi="TimesNewRoman" w:eastAsia="仿宋_GB2312" w:cs="TimesNewRoman"/>
          <w:kern w:val="0"/>
          <w:sz w:val="32"/>
          <w:szCs w:val="32"/>
        </w:rPr>
        <w:t>。</w:t>
      </w:r>
    </w:p>
    <w:p w14:paraId="608BD40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事业单位医疗</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4.7</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0.59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人员退休</w:t>
      </w:r>
      <w:r>
        <w:rPr>
          <w:rFonts w:hint="eastAsia" w:ascii="TimesNewRoman" w:hAnsi="TimesNewRoman" w:eastAsia="仿宋_GB2312" w:cs="TimesNewRoman"/>
          <w:kern w:val="0"/>
          <w:sz w:val="32"/>
          <w:szCs w:val="32"/>
        </w:rPr>
        <w:t>。</w:t>
      </w:r>
    </w:p>
    <w:p w14:paraId="38EE279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3.32</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0.17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缴费基数调整</w:t>
      </w:r>
      <w:r>
        <w:rPr>
          <w:rFonts w:hint="eastAsia" w:ascii="TimesNewRoman" w:hAnsi="TimesNewRoman" w:eastAsia="仿宋_GB2312" w:cs="TimesNewRoman"/>
          <w:kern w:val="0"/>
          <w:sz w:val="32"/>
          <w:szCs w:val="32"/>
        </w:rPr>
        <w:t>。</w:t>
      </w:r>
    </w:p>
    <w:p w14:paraId="78207C6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11.63</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3.48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人员退休</w:t>
      </w:r>
      <w:r>
        <w:rPr>
          <w:rFonts w:hint="eastAsia" w:ascii="TimesNewRoman" w:hAnsi="TimesNewRoman" w:eastAsia="仿宋_GB2312" w:cs="TimesNewRoman"/>
          <w:kern w:val="0"/>
          <w:sz w:val="32"/>
          <w:szCs w:val="32"/>
        </w:rPr>
        <w:t>。</w:t>
      </w:r>
    </w:p>
    <w:p w14:paraId="5647A69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4.78</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14:paraId="4DCA4D6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4.85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1.44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人员退休</w:t>
      </w:r>
      <w:r>
        <w:rPr>
          <w:rFonts w:hint="eastAsia" w:ascii="TimesNewRoman" w:hAnsi="TimesNewRoman" w:eastAsia="仿宋_GB2312" w:cs="TimesNewRoman"/>
          <w:kern w:val="0"/>
          <w:sz w:val="32"/>
          <w:szCs w:val="32"/>
        </w:rPr>
        <w:t>。</w:t>
      </w:r>
    </w:p>
    <w:p w14:paraId="7109350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1213F84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168.51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158.91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9.6</w:t>
      </w:r>
      <w:r>
        <w:rPr>
          <w:rFonts w:hint="eastAsia" w:ascii="TimesNewRoman" w:hAnsi="TimesNewRoman" w:eastAsia="仿宋_GB2312" w:cs="TimesNewRoman"/>
          <w:kern w:val="0"/>
          <w:sz w:val="32"/>
          <w:szCs w:val="32"/>
        </w:rPr>
        <w:t>万元。</w:t>
      </w:r>
    </w:p>
    <w:p w14:paraId="153874F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155.91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退休费、医疗费补助</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对其他个人和家庭的补助支出。</w:t>
      </w:r>
    </w:p>
    <w:p w14:paraId="48BF2A1C">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9.6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主要包括：公务接待费、其他商品服务支出等。</w:t>
      </w:r>
    </w:p>
    <w:p w14:paraId="5C4EEA2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79CBE3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76F27CB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545757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486127F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6279D49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61.44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15.36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%，原因主要是困难残疾儿童抢救性精准康复和早期干预试点项目</w:t>
      </w:r>
      <w:r>
        <w:rPr>
          <w:rFonts w:hint="eastAsia" w:ascii="TimesNewRoman" w:hAnsi="TimesNewRoman" w:eastAsia="仿宋_GB2312" w:cs="TimesNewRoman"/>
          <w:kern w:val="0"/>
          <w:sz w:val="32"/>
          <w:szCs w:val="32"/>
          <w:lang w:eastAsia="zh-CN"/>
        </w:rPr>
        <w:t>资金减少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61.44</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61.44</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985ECF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0ED6E7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48B05F6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BA19F8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2025年没有安排政府购买服务支出。</w:t>
      </w:r>
    </w:p>
    <w:p w14:paraId="50790C1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2F158CD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0BD308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1、“困难残疾儿童抢救性精准康复和残疾儿童早期干预试点项目”项目。</w:t>
      </w:r>
    </w:p>
    <w:p w14:paraId="3D0BE11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市聋儿语训中心是困难残疾儿童抢救性精准康复和残疾儿童早期干预试点项目项目定点机构，</w:t>
      </w: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rPr>
        <w:t>年预计收训残疾儿童</w:t>
      </w:r>
      <w:r>
        <w:rPr>
          <w:rFonts w:hint="eastAsia" w:ascii="仿宋_GB2312" w:eastAsia="仿宋_GB2312"/>
          <w:sz w:val="32"/>
          <w:szCs w:val="32"/>
          <w:lang w:val="en-US" w:eastAsia="zh-CN"/>
        </w:rPr>
        <w:t>44</w:t>
      </w:r>
      <w:r>
        <w:rPr>
          <w:rFonts w:hint="eastAsia" w:ascii="仿宋_GB2312" w:eastAsia="仿宋_GB2312"/>
          <w:sz w:val="32"/>
          <w:szCs w:val="32"/>
        </w:rPr>
        <w:t>名</w:t>
      </w:r>
      <w:r>
        <w:rPr>
          <w:rFonts w:hint="eastAsia" w:ascii="仿宋_GB2312" w:eastAsia="仿宋_GB2312"/>
          <w:sz w:val="32"/>
          <w:szCs w:val="32"/>
          <w:lang w:eastAsia="zh-CN"/>
        </w:rPr>
        <w:t>。</w:t>
      </w:r>
    </w:p>
    <w:p w14:paraId="09E96B8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安徽省残疾人联合会《关于印发安徽省&lt;贫困残疾儿童抢救性康复项目实施方案&gt;七个单项实施办法的通知》（皖残联[2012]7号）、安徽省残疾人康复办公室《关于对基层听力语言康复机构业务建设评估考核的通知》（皖残联[2015]9号）、淮北市残疾人联合会《关于印发&lt;淮北市</w:t>
      </w:r>
      <w:r>
        <w:rPr>
          <w:rFonts w:hint="eastAsia" w:ascii="仿宋_GB2312" w:eastAsia="仿宋_GB2312"/>
          <w:sz w:val="32"/>
          <w:szCs w:val="32"/>
          <w:lang w:eastAsia="zh-CN"/>
        </w:rPr>
        <w:t>2023</w:t>
      </w:r>
      <w:r>
        <w:rPr>
          <w:rFonts w:hint="eastAsia" w:ascii="仿宋_GB2312" w:eastAsia="仿宋_GB2312"/>
          <w:sz w:val="32"/>
          <w:szCs w:val="32"/>
        </w:rPr>
        <w:t>年困难残疾人康复实施方案&gt;的通知》（淮残联[</w:t>
      </w:r>
      <w:r>
        <w:rPr>
          <w:rFonts w:hint="eastAsia" w:ascii="仿宋_GB2312" w:eastAsia="仿宋_GB2312"/>
          <w:sz w:val="32"/>
          <w:szCs w:val="32"/>
          <w:lang w:eastAsia="zh-CN"/>
        </w:rPr>
        <w:t>2023</w:t>
      </w:r>
      <w:r>
        <w:rPr>
          <w:rFonts w:hint="eastAsia" w:ascii="仿宋_GB2312" w:eastAsia="仿宋_GB2312"/>
          <w:sz w:val="32"/>
          <w:szCs w:val="32"/>
        </w:rPr>
        <w:t>]11号）文件要求。</w:t>
      </w:r>
    </w:p>
    <w:p w14:paraId="7FFFFD5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聋儿语训中心。</w:t>
      </w:r>
    </w:p>
    <w:p w14:paraId="46D28AB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45021B02">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主要用于康复训练与评估、助听器调试与评估、电池购置、教材、教具、教师及家长培训、聋儿生活补贴0.2万元/人及机构日常运转费用。</w:t>
      </w:r>
    </w:p>
    <w:p w14:paraId="2946E67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35.44万元。</w:t>
      </w:r>
    </w:p>
    <w:p w14:paraId="23CBA74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17"/>
        <w:gridCol w:w="282"/>
        <w:gridCol w:w="471"/>
        <w:gridCol w:w="2855"/>
        <w:gridCol w:w="1835"/>
        <w:gridCol w:w="2366"/>
      </w:tblGrid>
      <w:tr w14:paraId="5D3D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60" w:type="dxa"/>
            <w:gridSpan w:val="7"/>
            <w:tcBorders>
              <w:top w:val="nil"/>
              <w:left w:val="nil"/>
              <w:bottom w:val="nil"/>
              <w:right w:val="nil"/>
            </w:tcBorders>
            <w:noWrap w:val="0"/>
            <w:vAlign w:val="center"/>
          </w:tcPr>
          <w:p w14:paraId="2CE7EC5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370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60" w:type="dxa"/>
            <w:gridSpan w:val="7"/>
            <w:tcBorders>
              <w:top w:val="nil"/>
              <w:left w:val="nil"/>
              <w:right w:val="nil"/>
            </w:tcBorders>
            <w:noWrap w:val="0"/>
            <w:vAlign w:val="center"/>
          </w:tcPr>
          <w:p w14:paraId="27F7D4E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5577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tcBorders>
              <w:tl2br w:val="nil"/>
              <w:tr2bl w:val="nil"/>
            </w:tcBorders>
            <w:noWrap w:val="0"/>
            <w:vAlign w:val="center"/>
          </w:tcPr>
          <w:p w14:paraId="734A21A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27" w:type="dxa"/>
            <w:gridSpan w:val="4"/>
            <w:tcBorders>
              <w:tl2br w:val="nil"/>
              <w:tr2bl w:val="nil"/>
            </w:tcBorders>
            <w:noWrap w:val="0"/>
            <w:vAlign w:val="center"/>
          </w:tcPr>
          <w:p w14:paraId="7B080343">
            <w:pPr>
              <w:jc w:val="center"/>
              <w:rPr>
                <w:rFonts w:ascii="宋体" w:cs="宋体"/>
                <w:sz w:val="20"/>
              </w:rPr>
            </w:pPr>
            <w:r>
              <w:rPr>
                <w:rFonts w:hint="eastAsia" w:ascii="宋体" w:cs="宋体"/>
                <w:sz w:val="20"/>
              </w:rPr>
              <w:t>困难残疾儿童抢救性精准康复和残疾儿童早期干预试点项目</w:t>
            </w:r>
          </w:p>
        </w:tc>
      </w:tr>
      <w:tr w14:paraId="09C5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33" w:type="dxa"/>
            <w:gridSpan w:val="3"/>
            <w:tcBorders>
              <w:tl2br w:val="nil"/>
              <w:tr2bl w:val="nil"/>
            </w:tcBorders>
            <w:noWrap w:val="0"/>
            <w:vAlign w:val="center"/>
          </w:tcPr>
          <w:p w14:paraId="2591B9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26" w:type="dxa"/>
            <w:gridSpan w:val="2"/>
            <w:tcBorders>
              <w:tl2br w:val="nil"/>
              <w:tr2bl w:val="nil"/>
            </w:tcBorders>
            <w:noWrap w:val="0"/>
            <w:vAlign w:val="center"/>
          </w:tcPr>
          <w:p w14:paraId="332FA772">
            <w:pPr>
              <w:jc w:val="center"/>
              <w:rPr>
                <w:rFonts w:hint="eastAsia" w:ascii="宋体" w:eastAsia="宋体" w:cs="宋体"/>
                <w:sz w:val="20"/>
                <w:lang w:eastAsia="zh-CN"/>
              </w:rPr>
            </w:pPr>
            <w:r>
              <w:rPr>
                <w:rFonts w:hint="eastAsia" w:ascii="宋体" w:cs="宋体"/>
                <w:sz w:val="20"/>
                <w:lang w:eastAsia="zh-CN"/>
              </w:rPr>
              <w:t>淮北市残疾人联合会</w:t>
            </w:r>
          </w:p>
        </w:tc>
        <w:tc>
          <w:tcPr>
            <w:tcW w:w="1835" w:type="dxa"/>
            <w:tcBorders>
              <w:tl2br w:val="nil"/>
              <w:tr2bl w:val="nil"/>
            </w:tcBorders>
            <w:noWrap w:val="0"/>
            <w:vAlign w:val="center"/>
          </w:tcPr>
          <w:p w14:paraId="1A98D408">
            <w:pPr>
              <w:widowControl/>
              <w:jc w:val="center"/>
              <w:textAlignment w:val="center"/>
            </w:pPr>
            <w:r>
              <w:rPr>
                <w:rFonts w:hint="eastAsia" w:ascii="宋体" w:hAnsi="宋体" w:eastAsia="宋体" w:cs="宋体"/>
                <w:color w:val="000000"/>
                <w:kern w:val="0"/>
                <w:sz w:val="20"/>
                <w:szCs w:val="20"/>
              </w:rPr>
              <w:t>实施单位</w:t>
            </w:r>
          </w:p>
        </w:tc>
        <w:tc>
          <w:tcPr>
            <w:tcW w:w="2366" w:type="dxa"/>
            <w:tcBorders>
              <w:tl2br w:val="nil"/>
              <w:tr2bl w:val="nil"/>
            </w:tcBorders>
            <w:noWrap w:val="0"/>
            <w:vAlign w:val="center"/>
          </w:tcPr>
          <w:p w14:paraId="3C072F4B">
            <w:pPr>
              <w:jc w:val="center"/>
              <w:rPr>
                <w:rFonts w:hint="eastAsia" w:eastAsia="宋体"/>
                <w:lang w:eastAsia="zh-CN"/>
              </w:rPr>
            </w:pPr>
            <w:r>
              <w:rPr>
                <w:rFonts w:hint="eastAsia"/>
                <w:lang w:eastAsia="zh-CN"/>
              </w:rPr>
              <w:t>聋儿语训中心</w:t>
            </w:r>
          </w:p>
        </w:tc>
      </w:tr>
      <w:tr w14:paraId="6DA8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tcBorders>
              <w:tl2br w:val="nil"/>
              <w:tr2bl w:val="nil"/>
            </w:tcBorders>
            <w:noWrap w:val="0"/>
            <w:vAlign w:val="center"/>
          </w:tcPr>
          <w:p w14:paraId="5BE7E73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26" w:type="dxa"/>
            <w:gridSpan w:val="2"/>
            <w:tcBorders>
              <w:tl2br w:val="nil"/>
              <w:tr2bl w:val="nil"/>
            </w:tcBorders>
            <w:noWrap w:val="0"/>
            <w:vAlign w:val="center"/>
          </w:tcPr>
          <w:p w14:paraId="6858251D">
            <w:pPr>
              <w:jc w:val="center"/>
              <w:rPr>
                <w:rFonts w:ascii="宋体" w:cs="宋体"/>
                <w:sz w:val="20"/>
              </w:rPr>
            </w:pPr>
          </w:p>
        </w:tc>
        <w:tc>
          <w:tcPr>
            <w:tcW w:w="1835" w:type="dxa"/>
            <w:tcBorders>
              <w:tl2br w:val="nil"/>
              <w:tr2bl w:val="nil"/>
            </w:tcBorders>
            <w:noWrap w:val="0"/>
            <w:vAlign w:val="center"/>
          </w:tcPr>
          <w:p w14:paraId="76EAD4F9">
            <w:pPr>
              <w:widowControl/>
              <w:jc w:val="center"/>
              <w:textAlignment w:val="center"/>
            </w:pPr>
            <w:r>
              <w:rPr>
                <w:rFonts w:hint="eastAsia" w:ascii="宋体" w:hAnsi="宋体" w:eastAsia="宋体" w:cs="宋体"/>
                <w:color w:val="000000"/>
                <w:kern w:val="0"/>
                <w:sz w:val="20"/>
                <w:szCs w:val="20"/>
              </w:rPr>
              <w:t>项目期</w:t>
            </w:r>
          </w:p>
        </w:tc>
        <w:tc>
          <w:tcPr>
            <w:tcW w:w="2366" w:type="dxa"/>
            <w:tcBorders>
              <w:tl2br w:val="nil"/>
              <w:tr2bl w:val="nil"/>
            </w:tcBorders>
            <w:noWrap w:val="0"/>
            <w:vAlign w:val="center"/>
          </w:tcPr>
          <w:p w14:paraId="0C490A01">
            <w:pPr>
              <w:jc w:val="center"/>
            </w:pPr>
          </w:p>
        </w:tc>
      </w:tr>
      <w:tr w14:paraId="23B5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vMerge w:val="restart"/>
            <w:tcBorders>
              <w:tl2br w:val="nil"/>
              <w:tr2bl w:val="nil"/>
            </w:tcBorders>
            <w:noWrap w:val="0"/>
            <w:vAlign w:val="center"/>
          </w:tcPr>
          <w:p w14:paraId="63B4206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26" w:type="dxa"/>
            <w:gridSpan w:val="2"/>
            <w:tcBorders>
              <w:tl2br w:val="nil"/>
              <w:tr2bl w:val="nil"/>
            </w:tcBorders>
            <w:noWrap w:val="0"/>
            <w:vAlign w:val="center"/>
          </w:tcPr>
          <w:p w14:paraId="61181C9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01" w:type="dxa"/>
            <w:gridSpan w:val="2"/>
            <w:tcBorders>
              <w:tl2br w:val="nil"/>
              <w:tr2bl w:val="nil"/>
            </w:tcBorders>
            <w:noWrap w:val="0"/>
            <w:vAlign w:val="center"/>
          </w:tcPr>
          <w:p w14:paraId="6F9B4D39">
            <w:pPr>
              <w:jc w:val="right"/>
              <w:rPr>
                <w:rFonts w:hint="default" w:ascii="宋体" w:eastAsia="宋体" w:cs="宋体"/>
                <w:sz w:val="20"/>
                <w:lang w:val="en-US" w:eastAsia="zh-CN"/>
              </w:rPr>
            </w:pPr>
            <w:r>
              <w:rPr>
                <w:rFonts w:hint="eastAsia" w:ascii="宋体" w:cs="宋体"/>
                <w:sz w:val="20"/>
                <w:lang w:val="en-US" w:eastAsia="zh-CN"/>
              </w:rPr>
              <w:t>35.44</w:t>
            </w:r>
          </w:p>
        </w:tc>
      </w:tr>
      <w:tr w14:paraId="79DF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vMerge w:val="continue"/>
            <w:tcBorders>
              <w:tl2br w:val="nil"/>
              <w:tr2bl w:val="nil"/>
            </w:tcBorders>
            <w:noWrap w:val="0"/>
            <w:vAlign w:val="center"/>
          </w:tcPr>
          <w:p w14:paraId="400E8A33">
            <w:pPr>
              <w:jc w:val="center"/>
              <w:rPr>
                <w:rFonts w:ascii="宋体" w:cs="宋体"/>
                <w:sz w:val="20"/>
              </w:rPr>
            </w:pPr>
          </w:p>
        </w:tc>
        <w:tc>
          <w:tcPr>
            <w:tcW w:w="3326" w:type="dxa"/>
            <w:gridSpan w:val="2"/>
            <w:tcBorders>
              <w:tl2br w:val="nil"/>
              <w:tr2bl w:val="nil"/>
            </w:tcBorders>
            <w:noWrap w:val="0"/>
            <w:vAlign w:val="center"/>
          </w:tcPr>
          <w:p w14:paraId="58BD8AA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01" w:type="dxa"/>
            <w:gridSpan w:val="2"/>
            <w:tcBorders>
              <w:tl2br w:val="nil"/>
              <w:tr2bl w:val="nil"/>
            </w:tcBorders>
            <w:noWrap w:val="0"/>
            <w:vAlign w:val="center"/>
          </w:tcPr>
          <w:p w14:paraId="1903C693">
            <w:pPr>
              <w:jc w:val="right"/>
              <w:rPr>
                <w:rFonts w:hint="default" w:ascii="宋体" w:eastAsia="宋体" w:cs="宋体"/>
                <w:sz w:val="20"/>
                <w:lang w:val="en-US" w:eastAsia="zh-CN"/>
              </w:rPr>
            </w:pPr>
            <w:r>
              <w:rPr>
                <w:rFonts w:hint="eastAsia" w:ascii="宋体" w:cs="宋体"/>
                <w:sz w:val="20"/>
                <w:lang w:val="en-US" w:eastAsia="zh-CN"/>
              </w:rPr>
              <w:t>35.44</w:t>
            </w:r>
          </w:p>
        </w:tc>
      </w:tr>
      <w:tr w14:paraId="37D8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vMerge w:val="continue"/>
            <w:tcBorders>
              <w:tl2br w:val="nil"/>
              <w:tr2bl w:val="nil"/>
            </w:tcBorders>
            <w:noWrap w:val="0"/>
            <w:vAlign w:val="center"/>
          </w:tcPr>
          <w:p w14:paraId="6D7DFCCB">
            <w:pPr>
              <w:jc w:val="center"/>
              <w:rPr>
                <w:rFonts w:ascii="宋体" w:cs="宋体"/>
                <w:sz w:val="20"/>
              </w:rPr>
            </w:pPr>
          </w:p>
        </w:tc>
        <w:tc>
          <w:tcPr>
            <w:tcW w:w="3326" w:type="dxa"/>
            <w:gridSpan w:val="2"/>
            <w:tcBorders>
              <w:tl2br w:val="nil"/>
              <w:tr2bl w:val="nil"/>
            </w:tcBorders>
            <w:noWrap w:val="0"/>
            <w:vAlign w:val="center"/>
          </w:tcPr>
          <w:p w14:paraId="6283E12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01" w:type="dxa"/>
            <w:gridSpan w:val="2"/>
            <w:tcBorders>
              <w:tl2br w:val="nil"/>
              <w:tr2bl w:val="nil"/>
            </w:tcBorders>
            <w:noWrap w:val="0"/>
            <w:vAlign w:val="center"/>
          </w:tcPr>
          <w:p w14:paraId="7DFCA80D">
            <w:pPr>
              <w:jc w:val="center"/>
              <w:rPr>
                <w:rFonts w:ascii="宋体" w:cs="宋体"/>
                <w:sz w:val="20"/>
              </w:rPr>
            </w:pPr>
          </w:p>
        </w:tc>
      </w:tr>
      <w:tr w14:paraId="4980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vMerge w:val="continue"/>
            <w:tcBorders>
              <w:tl2br w:val="nil"/>
              <w:tr2bl w:val="nil"/>
            </w:tcBorders>
            <w:noWrap w:val="0"/>
            <w:vAlign w:val="center"/>
          </w:tcPr>
          <w:p w14:paraId="41F3B518">
            <w:pPr>
              <w:jc w:val="center"/>
              <w:rPr>
                <w:rFonts w:ascii="宋体" w:cs="宋体"/>
                <w:sz w:val="20"/>
              </w:rPr>
            </w:pPr>
          </w:p>
        </w:tc>
        <w:tc>
          <w:tcPr>
            <w:tcW w:w="3326" w:type="dxa"/>
            <w:gridSpan w:val="2"/>
            <w:tcBorders>
              <w:tl2br w:val="nil"/>
              <w:tr2bl w:val="nil"/>
            </w:tcBorders>
            <w:noWrap w:val="0"/>
            <w:vAlign w:val="center"/>
          </w:tcPr>
          <w:p w14:paraId="511F155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01" w:type="dxa"/>
            <w:gridSpan w:val="2"/>
            <w:tcBorders>
              <w:tl2br w:val="nil"/>
              <w:tr2bl w:val="nil"/>
            </w:tcBorders>
            <w:noWrap w:val="0"/>
            <w:vAlign w:val="center"/>
          </w:tcPr>
          <w:p w14:paraId="21AE251C">
            <w:pPr>
              <w:jc w:val="right"/>
              <w:rPr>
                <w:rFonts w:ascii="宋体" w:cs="宋体"/>
                <w:sz w:val="20"/>
              </w:rPr>
            </w:pPr>
          </w:p>
        </w:tc>
      </w:tr>
      <w:tr w14:paraId="2A41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34" w:type="dxa"/>
            <w:tcBorders>
              <w:tl2br w:val="nil"/>
              <w:tr2bl w:val="nil"/>
            </w:tcBorders>
            <w:noWrap w:val="0"/>
            <w:vAlign w:val="center"/>
          </w:tcPr>
          <w:p w14:paraId="204F0AD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26" w:type="dxa"/>
            <w:gridSpan w:val="6"/>
            <w:tcBorders>
              <w:tl2br w:val="nil"/>
              <w:tr2bl w:val="nil"/>
            </w:tcBorders>
            <w:noWrap w:val="0"/>
            <w:vAlign w:val="center"/>
          </w:tcPr>
          <w:p w14:paraId="525845A4">
            <w:pPr>
              <w:jc w:val="left"/>
              <w:rPr>
                <w:rFonts w:hint="eastAsia" w:ascii="宋体" w:eastAsia="宋体" w:cs="宋体"/>
                <w:sz w:val="20"/>
                <w:lang w:eastAsia="zh-CN"/>
              </w:rPr>
            </w:pPr>
            <w:r>
              <w:rPr>
                <w:rFonts w:hint="eastAsia" w:ascii="宋体" w:cs="宋体"/>
                <w:sz w:val="20"/>
              </w:rPr>
              <w:t>困难残疾儿童抢救性精准康复和残疾儿童早期干预</w:t>
            </w:r>
            <w:r>
              <w:rPr>
                <w:rFonts w:hint="eastAsia" w:ascii="宋体" w:cs="宋体"/>
                <w:sz w:val="20"/>
                <w:lang w:eastAsia="zh-CN"/>
              </w:rPr>
              <w:t>。</w:t>
            </w:r>
          </w:p>
        </w:tc>
      </w:tr>
      <w:tr w14:paraId="5728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4" w:type="dxa"/>
            <w:vMerge w:val="restart"/>
            <w:tcBorders>
              <w:tl2br w:val="nil"/>
              <w:tr2bl w:val="nil"/>
            </w:tcBorders>
            <w:noWrap w:val="0"/>
            <w:vAlign w:val="center"/>
          </w:tcPr>
          <w:p w14:paraId="2ACA16B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17" w:type="dxa"/>
            <w:tcBorders>
              <w:tl2br w:val="nil"/>
              <w:tr2bl w:val="nil"/>
            </w:tcBorders>
            <w:noWrap w:val="0"/>
            <w:vAlign w:val="center"/>
          </w:tcPr>
          <w:p w14:paraId="7B1485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3" w:type="dxa"/>
            <w:gridSpan w:val="2"/>
            <w:tcBorders>
              <w:tl2br w:val="nil"/>
              <w:tr2bl w:val="nil"/>
            </w:tcBorders>
            <w:noWrap w:val="0"/>
            <w:vAlign w:val="center"/>
          </w:tcPr>
          <w:p w14:paraId="569B847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55" w:type="dxa"/>
            <w:tcBorders>
              <w:tl2br w:val="nil"/>
              <w:tr2bl w:val="nil"/>
            </w:tcBorders>
            <w:noWrap w:val="0"/>
            <w:vAlign w:val="center"/>
          </w:tcPr>
          <w:p w14:paraId="0C443A5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01" w:type="dxa"/>
            <w:gridSpan w:val="2"/>
            <w:tcBorders>
              <w:tl2br w:val="nil"/>
              <w:tr2bl w:val="nil"/>
            </w:tcBorders>
            <w:noWrap w:val="0"/>
            <w:vAlign w:val="center"/>
          </w:tcPr>
          <w:p w14:paraId="2F86D04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04A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4" w:type="dxa"/>
            <w:vMerge w:val="continue"/>
            <w:tcBorders>
              <w:tl2br w:val="nil"/>
              <w:tr2bl w:val="nil"/>
            </w:tcBorders>
            <w:noWrap w:val="0"/>
            <w:vAlign w:val="center"/>
          </w:tcPr>
          <w:p w14:paraId="31DCB4D8">
            <w:pPr>
              <w:jc w:val="center"/>
              <w:rPr>
                <w:rFonts w:ascii="宋体" w:cs="宋体"/>
                <w:sz w:val="20"/>
              </w:rPr>
            </w:pPr>
          </w:p>
        </w:tc>
        <w:tc>
          <w:tcPr>
            <w:tcW w:w="717" w:type="dxa"/>
            <w:vMerge w:val="restart"/>
            <w:tcBorders>
              <w:tl2br w:val="nil"/>
              <w:tr2bl w:val="nil"/>
            </w:tcBorders>
            <w:noWrap w:val="0"/>
            <w:vAlign w:val="center"/>
          </w:tcPr>
          <w:p w14:paraId="66E0E71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3" w:type="dxa"/>
            <w:gridSpan w:val="2"/>
            <w:tcBorders>
              <w:tl2br w:val="nil"/>
              <w:tr2bl w:val="nil"/>
            </w:tcBorders>
            <w:noWrap w:val="0"/>
            <w:vAlign w:val="center"/>
          </w:tcPr>
          <w:p w14:paraId="5243600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55" w:type="dxa"/>
            <w:tcBorders>
              <w:tl2br w:val="nil"/>
              <w:tr2bl w:val="nil"/>
            </w:tcBorders>
            <w:noWrap w:val="0"/>
            <w:vAlign w:val="center"/>
          </w:tcPr>
          <w:p w14:paraId="3F16A7C2">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在训儿童</w:t>
            </w:r>
          </w:p>
        </w:tc>
        <w:tc>
          <w:tcPr>
            <w:tcW w:w="4201" w:type="dxa"/>
            <w:gridSpan w:val="2"/>
            <w:tcBorders>
              <w:tl2br w:val="nil"/>
              <w:tr2bl w:val="nil"/>
            </w:tcBorders>
            <w:noWrap w:val="0"/>
            <w:vAlign w:val="center"/>
          </w:tcPr>
          <w:p w14:paraId="56E44B18">
            <w:pPr>
              <w:jc w:val="center"/>
              <w:rPr>
                <w:rFonts w:hint="default" w:ascii="宋体" w:eastAsia="宋体" w:cs="宋体"/>
                <w:sz w:val="20"/>
                <w:lang w:val="en-US" w:eastAsia="zh-CN"/>
              </w:rPr>
            </w:pPr>
            <w:r>
              <w:rPr>
                <w:rFonts w:hint="eastAsia" w:ascii="宋体" w:cs="宋体"/>
                <w:sz w:val="20"/>
                <w:lang w:val="en-US" w:eastAsia="zh-CN"/>
              </w:rPr>
              <w:t>44人</w:t>
            </w:r>
          </w:p>
        </w:tc>
      </w:tr>
      <w:tr w14:paraId="48E1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4" w:type="dxa"/>
            <w:vMerge w:val="continue"/>
            <w:tcBorders>
              <w:tl2br w:val="nil"/>
              <w:tr2bl w:val="nil"/>
            </w:tcBorders>
            <w:noWrap w:val="0"/>
            <w:vAlign w:val="center"/>
          </w:tcPr>
          <w:p w14:paraId="15C550D0">
            <w:pPr>
              <w:jc w:val="center"/>
              <w:rPr>
                <w:rFonts w:ascii="宋体" w:cs="宋体"/>
                <w:sz w:val="20"/>
              </w:rPr>
            </w:pPr>
          </w:p>
        </w:tc>
        <w:tc>
          <w:tcPr>
            <w:tcW w:w="717" w:type="dxa"/>
            <w:vMerge w:val="continue"/>
            <w:tcBorders>
              <w:tl2br w:val="nil"/>
              <w:tr2bl w:val="nil"/>
            </w:tcBorders>
            <w:noWrap w:val="0"/>
            <w:vAlign w:val="center"/>
          </w:tcPr>
          <w:p w14:paraId="779116F1">
            <w:pPr>
              <w:jc w:val="center"/>
              <w:rPr>
                <w:rFonts w:ascii="宋体" w:cs="宋体"/>
                <w:sz w:val="20"/>
              </w:rPr>
            </w:pPr>
          </w:p>
        </w:tc>
        <w:tc>
          <w:tcPr>
            <w:tcW w:w="753" w:type="dxa"/>
            <w:gridSpan w:val="2"/>
            <w:vMerge w:val="restart"/>
            <w:tcBorders>
              <w:tl2br w:val="nil"/>
              <w:tr2bl w:val="nil"/>
            </w:tcBorders>
            <w:noWrap w:val="0"/>
            <w:vAlign w:val="center"/>
          </w:tcPr>
          <w:p w14:paraId="6E89D5E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55" w:type="dxa"/>
            <w:tcBorders>
              <w:tl2br w:val="nil"/>
              <w:tr2bl w:val="nil"/>
            </w:tcBorders>
            <w:noWrap w:val="0"/>
            <w:vAlign w:val="center"/>
          </w:tcPr>
          <w:p w14:paraId="2B5C9752">
            <w:pPr>
              <w:widowControl/>
              <w:jc w:val="left"/>
              <w:textAlignment w:val="center"/>
              <w:rPr>
                <w:rFonts w:ascii="宋体" w:cs="宋体"/>
                <w:sz w:val="20"/>
              </w:rPr>
            </w:pPr>
            <w:r>
              <w:rPr>
                <w:rFonts w:hint="eastAsia" w:ascii="宋体" w:hAnsi="宋体" w:eastAsia="宋体" w:cs="宋体"/>
                <w:color w:val="000000"/>
                <w:kern w:val="0"/>
                <w:sz w:val="20"/>
                <w:szCs w:val="20"/>
              </w:rPr>
              <w:t>残疾儿童早期干预试点项目儿童</w:t>
            </w:r>
          </w:p>
        </w:tc>
        <w:tc>
          <w:tcPr>
            <w:tcW w:w="4201" w:type="dxa"/>
            <w:gridSpan w:val="2"/>
            <w:tcBorders>
              <w:tl2br w:val="nil"/>
              <w:tr2bl w:val="nil"/>
            </w:tcBorders>
            <w:noWrap w:val="0"/>
            <w:vAlign w:val="center"/>
          </w:tcPr>
          <w:p w14:paraId="0D003E91">
            <w:pPr>
              <w:jc w:val="center"/>
              <w:rPr>
                <w:rFonts w:hint="default" w:ascii="宋体" w:eastAsia="宋体" w:cs="宋体"/>
                <w:sz w:val="20"/>
                <w:lang w:val="en-US" w:eastAsia="zh-CN"/>
              </w:rPr>
            </w:pPr>
            <w:r>
              <w:rPr>
                <w:rFonts w:hint="eastAsia" w:ascii="宋体" w:cs="宋体"/>
                <w:sz w:val="20"/>
                <w:lang w:val="en-US" w:eastAsia="zh-CN"/>
              </w:rPr>
              <w:t>良好</w:t>
            </w:r>
          </w:p>
        </w:tc>
      </w:tr>
      <w:tr w14:paraId="171F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4" w:type="dxa"/>
            <w:vMerge w:val="continue"/>
            <w:tcBorders>
              <w:tl2br w:val="nil"/>
              <w:tr2bl w:val="nil"/>
            </w:tcBorders>
            <w:noWrap w:val="0"/>
            <w:vAlign w:val="center"/>
          </w:tcPr>
          <w:p w14:paraId="7A05FA93">
            <w:pPr>
              <w:jc w:val="center"/>
              <w:rPr>
                <w:rFonts w:ascii="宋体" w:cs="宋体"/>
                <w:sz w:val="20"/>
              </w:rPr>
            </w:pPr>
          </w:p>
        </w:tc>
        <w:tc>
          <w:tcPr>
            <w:tcW w:w="717" w:type="dxa"/>
            <w:vMerge w:val="continue"/>
            <w:tcBorders>
              <w:tl2br w:val="nil"/>
              <w:tr2bl w:val="nil"/>
            </w:tcBorders>
            <w:noWrap w:val="0"/>
            <w:vAlign w:val="center"/>
          </w:tcPr>
          <w:p w14:paraId="05AD4FFA">
            <w:pPr>
              <w:jc w:val="center"/>
              <w:rPr>
                <w:rFonts w:ascii="宋体" w:cs="宋体"/>
                <w:sz w:val="20"/>
              </w:rPr>
            </w:pPr>
          </w:p>
        </w:tc>
        <w:tc>
          <w:tcPr>
            <w:tcW w:w="753" w:type="dxa"/>
            <w:gridSpan w:val="2"/>
            <w:vMerge w:val="continue"/>
            <w:tcBorders>
              <w:tl2br w:val="nil"/>
              <w:tr2bl w:val="nil"/>
            </w:tcBorders>
            <w:noWrap w:val="0"/>
            <w:vAlign w:val="center"/>
          </w:tcPr>
          <w:p w14:paraId="15CA1791">
            <w:pPr>
              <w:jc w:val="center"/>
              <w:rPr>
                <w:rFonts w:ascii="宋体" w:cs="宋体"/>
                <w:sz w:val="20"/>
              </w:rPr>
            </w:pPr>
          </w:p>
        </w:tc>
        <w:tc>
          <w:tcPr>
            <w:tcW w:w="2855" w:type="dxa"/>
            <w:tcBorders>
              <w:tl2br w:val="nil"/>
              <w:tr2bl w:val="nil"/>
            </w:tcBorders>
            <w:noWrap w:val="0"/>
            <w:vAlign w:val="center"/>
          </w:tcPr>
          <w:p w14:paraId="22FB0723">
            <w:pPr>
              <w:widowControl/>
              <w:jc w:val="left"/>
              <w:textAlignment w:val="center"/>
              <w:rPr>
                <w:rFonts w:ascii="宋体" w:cs="宋体"/>
                <w:sz w:val="20"/>
              </w:rPr>
            </w:pPr>
            <w:r>
              <w:rPr>
                <w:rFonts w:hint="eastAsia" w:ascii="宋体" w:cs="宋体"/>
                <w:sz w:val="20"/>
              </w:rPr>
              <w:t>困难残疾儿童抢救性精准康复训练</w:t>
            </w:r>
          </w:p>
        </w:tc>
        <w:tc>
          <w:tcPr>
            <w:tcW w:w="4201" w:type="dxa"/>
            <w:gridSpan w:val="2"/>
            <w:tcBorders>
              <w:tl2br w:val="nil"/>
              <w:tr2bl w:val="nil"/>
            </w:tcBorders>
            <w:noWrap w:val="0"/>
            <w:vAlign w:val="center"/>
          </w:tcPr>
          <w:p w14:paraId="57BB67E6">
            <w:pPr>
              <w:jc w:val="center"/>
              <w:rPr>
                <w:rFonts w:hint="default" w:ascii="宋体" w:eastAsia="宋体" w:cs="宋体"/>
                <w:sz w:val="20"/>
                <w:lang w:val="en-US" w:eastAsia="zh-CN"/>
              </w:rPr>
            </w:pPr>
            <w:r>
              <w:rPr>
                <w:rFonts w:hint="eastAsia" w:ascii="宋体" w:cs="宋体"/>
                <w:sz w:val="20"/>
                <w:lang w:val="en-US" w:eastAsia="zh-CN"/>
              </w:rPr>
              <w:t>良好</w:t>
            </w:r>
          </w:p>
        </w:tc>
      </w:tr>
      <w:tr w14:paraId="0E68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4" w:type="dxa"/>
            <w:vMerge w:val="continue"/>
            <w:tcBorders>
              <w:tl2br w:val="nil"/>
              <w:tr2bl w:val="nil"/>
            </w:tcBorders>
            <w:noWrap w:val="0"/>
            <w:vAlign w:val="center"/>
          </w:tcPr>
          <w:p w14:paraId="395C184A">
            <w:pPr>
              <w:jc w:val="center"/>
              <w:rPr>
                <w:rFonts w:ascii="宋体" w:cs="宋体"/>
                <w:sz w:val="20"/>
              </w:rPr>
            </w:pPr>
          </w:p>
        </w:tc>
        <w:tc>
          <w:tcPr>
            <w:tcW w:w="717" w:type="dxa"/>
            <w:vMerge w:val="continue"/>
            <w:tcBorders>
              <w:tl2br w:val="nil"/>
              <w:tr2bl w:val="nil"/>
            </w:tcBorders>
            <w:noWrap w:val="0"/>
            <w:vAlign w:val="center"/>
          </w:tcPr>
          <w:p w14:paraId="2BE3CC48">
            <w:pPr>
              <w:jc w:val="center"/>
              <w:rPr>
                <w:rFonts w:ascii="宋体" w:cs="宋体"/>
                <w:sz w:val="20"/>
              </w:rPr>
            </w:pPr>
          </w:p>
        </w:tc>
        <w:tc>
          <w:tcPr>
            <w:tcW w:w="753" w:type="dxa"/>
            <w:gridSpan w:val="2"/>
            <w:tcBorders>
              <w:tl2br w:val="nil"/>
              <w:tr2bl w:val="nil"/>
            </w:tcBorders>
            <w:noWrap w:val="0"/>
            <w:vAlign w:val="center"/>
          </w:tcPr>
          <w:p w14:paraId="42AEF5B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55" w:type="dxa"/>
            <w:tcBorders>
              <w:tl2br w:val="nil"/>
              <w:tr2bl w:val="nil"/>
            </w:tcBorders>
            <w:noWrap w:val="0"/>
            <w:vAlign w:val="center"/>
          </w:tcPr>
          <w:p w14:paraId="10836FC8">
            <w:pPr>
              <w:widowControl/>
              <w:jc w:val="left"/>
              <w:textAlignment w:val="center"/>
              <w:rPr>
                <w:rFonts w:ascii="宋体" w:cs="宋体"/>
                <w:sz w:val="20"/>
              </w:rPr>
            </w:pPr>
            <w:r>
              <w:rPr>
                <w:rFonts w:hint="eastAsia" w:ascii="宋体" w:hAnsi="宋体" w:eastAsia="宋体" w:cs="宋体"/>
                <w:color w:val="000000"/>
                <w:kern w:val="0"/>
                <w:sz w:val="20"/>
                <w:szCs w:val="20"/>
              </w:rPr>
              <w:t>按时完成康复训练</w:t>
            </w:r>
          </w:p>
        </w:tc>
        <w:tc>
          <w:tcPr>
            <w:tcW w:w="4201" w:type="dxa"/>
            <w:gridSpan w:val="2"/>
            <w:tcBorders>
              <w:tl2br w:val="nil"/>
              <w:tr2bl w:val="nil"/>
            </w:tcBorders>
            <w:noWrap w:val="0"/>
            <w:vAlign w:val="center"/>
          </w:tcPr>
          <w:p w14:paraId="449035FE">
            <w:pPr>
              <w:jc w:val="center"/>
              <w:rPr>
                <w:rFonts w:hint="eastAsia" w:ascii="宋体" w:eastAsia="宋体" w:cs="宋体"/>
                <w:sz w:val="20"/>
                <w:lang w:eastAsia="zh-CN"/>
              </w:rPr>
            </w:pPr>
            <w:r>
              <w:rPr>
                <w:rFonts w:hint="eastAsia" w:ascii="宋体" w:cs="宋体"/>
                <w:sz w:val="20"/>
                <w:lang w:eastAsia="zh-CN"/>
              </w:rPr>
              <w:t>每学期</w:t>
            </w:r>
          </w:p>
        </w:tc>
      </w:tr>
      <w:tr w14:paraId="0315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4" w:type="dxa"/>
            <w:vMerge w:val="continue"/>
            <w:tcBorders>
              <w:tl2br w:val="nil"/>
              <w:tr2bl w:val="nil"/>
            </w:tcBorders>
            <w:noWrap w:val="0"/>
            <w:vAlign w:val="center"/>
          </w:tcPr>
          <w:p w14:paraId="34527AD2">
            <w:pPr>
              <w:jc w:val="center"/>
              <w:rPr>
                <w:rFonts w:ascii="宋体" w:cs="宋体"/>
                <w:sz w:val="20"/>
              </w:rPr>
            </w:pPr>
          </w:p>
        </w:tc>
        <w:tc>
          <w:tcPr>
            <w:tcW w:w="717" w:type="dxa"/>
            <w:vMerge w:val="continue"/>
            <w:tcBorders>
              <w:tl2br w:val="nil"/>
              <w:tr2bl w:val="nil"/>
            </w:tcBorders>
            <w:noWrap w:val="0"/>
            <w:vAlign w:val="center"/>
          </w:tcPr>
          <w:p w14:paraId="0964C02D">
            <w:pPr>
              <w:jc w:val="center"/>
              <w:rPr>
                <w:rFonts w:ascii="宋体" w:cs="宋体"/>
                <w:sz w:val="20"/>
              </w:rPr>
            </w:pPr>
          </w:p>
        </w:tc>
        <w:tc>
          <w:tcPr>
            <w:tcW w:w="753" w:type="dxa"/>
            <w:gridSpan w:val="2"/>
            <w:vMerge w:val="restart"/>
            <w:tcBorders>
              <w:tl2br w:val="nil"/>
              <w:tr2bl w:val="nil"/>
            </w:tcBorders>
            <w:noWrap w:val="0"/>
            <w:vAlign w:val="center"/>
          </w:tcPr>
          <w:p w14:paraId="425D338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55" w:type="dxa"/>
            <w:tcBorders>
              <w:tl2br w:val="nil"/>
              <w:tr2bl w:val="nil"/>
            </w:tcBorders>
            <w:noWrap w:val="0"/>
            <w:vAlign w:val="center"/>
          </w:tcPr>
          <w:p w14:paraId="6D54A712">
            <w:pPr>
              <w:widowControl/>
              <w:jc w:val="left"/>
              <w:textAlignment w:val="center"/>
              <w:rPr>
                <w:rFonts w:ascii="宋体" w:cs="宋体"/>
                <w:sz w:val="20"/>
              </w:rPr>
            </w:pPr>
            <w:r>
              <w:rPr>
                <w:rFonts w:hint="eastAsia" w:ascii="宋体" w:cs="宋体"/>
                <w:sz w:val="20"/>
              </w:rPr>
              <w:t>困难残疾儿童抢救性精准康复训练项目救助标准</w:t>
            </w:r>
          </w:p>
        </w:tc>
        <w:tc>
          <w:tcPr>
            <w:tcW w:w="4201" w:type="dxa"/>
            <w:gridSpan w:val="2"/>
            <w:tcBorders>
              <w:tl2br w:val="nil"/>
              <w:tr2bl w:val="nil"/>
            </w:tcBorders>
            <w:noWrap w:val="0"/>
            <w:vAlign w:val="center"/>
          </w:tcPr>
          <w:p w14:paraId="4D1BF833">
            <w:pPr>
              <w:jc w:val="center"/>
              <w:rPr>
                <w:rFonts w:hint="default" w:ascii="宋体" w:eastAsia="宋体" w:cs="宋体"/>
                <w:sz w:val="20"/>
                <w:lang w:val="en-US" w:eastAsia="zh-CN"/>
              </w:rPr>
            </w:pPr>
            <w:r>
              <w:rPr>
                <w:rFonts w:hint="eastAsia" w:ascii="宋体" w:cs="宋体"/>
                <w:sz w:val="20"/>
                <w:lang w:val="en-US" w:eastAsia="zh-CN"/>
              </w:rPr>
              <w:t>15000元</w:t>
            </w:r>
          </w:p>
        </w:tc>
      </w:tr>
      <w:tr w14:paraId="10DC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4" w:type="dxa"/>
            <w:vMerge w:val="continue"/>
            <w:tcBorders>
              <w:tl2br w:val="nil"/>
              <w:tr2bl w:val="nil"/>
            </w:tcBorders>
            <w:noWrap w:val="0"/>
            <w:vAlign w:val="center"/>
          </w:tcPr>
          <w:p w14:paraId="3DD85BE2">
            <w:pPr>
              <w:jc w:val="center"/>
              <w:rPr>
                <w:rFonts w:ascii="宋体" w:cs="宋体"/>
                <w:sz w:val="20"/>
              </w:rPr>
            </w:pPr>
          </w:p>
        </w:tc>
        <w:tc>
          <w:tcPr>
            <w:tcW w:w="717" w:type="dxa"/>
            <w:vMerge w:val="continue"/>
            <w:tcBorders>
              <w:tl2br w:val="nil"/>
              <w:tr2bl w:val="nil"/>
            </w:tcBorders>
            <w:noWrap w:val="0"/>
            <w:vAlign w:val="center"/>
          </w:tcPr>
          <w:p w14:paraId="00B9D467">
            <w:pPr>
              <w:jc w:val="center"/>
              <w:rPr>
                <w:rFonts w:ascii="宋体" w:cs="宋体"/>
                <w:sz w:val="20"/>
              </w:rPr>
            </w:pPr>
          </w:p>
        </w:tc>
        <w:tc>
          <w:tcPr>
            <w:tcW w:w="753" w:type="dxa"/>
            <w:gridSpan w:val="2"/>
            <w:vMerge w:val="continue"/>
            <w:tcBorders>
              <w:tl2br w:val="nil"/>
              <w:tr2bl w:val="nil"/>
            </w:tcBorders>
            <w:noWrap w:val="0"/>
            <w:vAlign w:val="center"/>
          </w:tcPr>
          <w:p w14:paraId="4AFC5E06">
            <w:pPr>
              <w:jc w:val="center"/>
              <w:rPr>
                <w:rFonts w:ascii="宋体" w:cs="宋体"/>
                <w:sz w:val="20"/>
              </w:rPr>
            </w:pPr>
          </w:p>
        </w:tc>
        <w:tc>
          <w:tcPr>
            <w:tcW w:w="2855" w:type="dxa"/>
            <w:tcBorders>
              <w:tl2br w:val="nil"/>
              <w:tr2bl w:val="nil"/>
            </w:tcBorders>
            <w:noWrap w:val="0"/>
            <w:vAlign w:val="center"/>
          </w:tcPr>
          <w:p w14:paraId="4288802C">
            <w:pPr>
              <w:widowControl/>
              <w:jc w:val="left"/>
              <w:textAlignment w:val="center"/>
              <w:rPr>
                <w:rFonts w:ascii="宋体" w:cs="宋体"/>
                <w:sz w:val="20"/>
              </w:rPr>
            </w:pPr>
            <w:r>
              <w:rPr>
                <w:rFonts w:hint="eastAsia" w:ascii="宋体" w:cs="宋体"/>
                <w:sz w:val="20"/>
              </w:rPr>
              <w:t>残疾儿童早期干预试点项目救助标准</w:t>
            </w:r>
          </w:p>
        </w:tc>
        <w:tc>
          <w:tcPr>
            <w:tcW w:w="4201" w:type="dxa"/>
            <w:gridSpan w:val="2"/>
            <w:tcBorders>
              <w:tl2br w:val="nil"/>
              <w:tr2bl w:val="nil"/>
            </w:tcBorders>
            <w:noWrap w:val="0"/>
            <w:vAlign w:val="center"/>
          </w:tcPr>
          <w:p w14:paraId="640FF8EC">
            <w:pPr>
              <w:jc w:val="center"/>
              <w:rPr>
                <w:rFonts w:hint="default" w:ascii="宋体" w:eastAsia="宋体" w:cs="宋体"/>
                <w:sz w:val="20"/>
                <w:lang w:val="en-US" w:eastAsia="zh-CN"/>
              </w:rPr>
            </w:pPr>
            <w:r>
              <w:rPr>
                <w:rFonts w:hint="eastAsia" w:ascii="宋体" w:cs="宋体"/>
                <w:sz w:val="20"/>
                <w:lang w:val="en-US" w:eastAsia="zh-CN"/>
              </w:rPr>
              <w:t>21000元</w:t>
            </w:r>
          </w:p>
        </w:tc>
      </w:tr>
      <w:tr w14:paraId="3347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4" w:type="dxa"/>
            <w:vMerge w:val="continue"/>
            <w:tcBorders>
              <w:tl2br w:val="nil"/>
              <w:tr2bl w:val="nil"/>
            </w:tcBorders>
            <w:noWrap w:val="0"/>
            <w:vAlign w:val="center"/>
          </w:tcPr>
          <w:p w14:paraId="3DCEF030">
            <w:pPr>
              <w:jc w:val="center"/>
              <w:rPr>
                <w:rFonts w:ascii="宋体" w:cs="宋体"/>
                <w:sz w:val="20"/>
              </w:rPr>
            </w:pPr>
          </w:p>
        </w:tc>
        <w:tc>
          <w:tcPr>
            <w:tcW w:w="717" w:type="dxa"/>
            <w:vMerge w:val="restart"/>
            <w:tcBorders>
              <w:tl2br w:val="nil"/>
              <w:tr2bl w:val="nil"/>
            </w:tcBorders>
            <w:noWrap w:val="0"/>
            <w:vAlign w:val="center"/>
          </w:tcPr>
          <w:p w14:paraId="41FB5D4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3" w:type="dxa"/>
            <w:gridSpan w:val="2"/>
            <w:tcBorders>
              <w:tl2br w:val="nil"/>
              <w:tr2bl w:val="nil"/>
            </w:tcBorders>
            <w:noWrap w:val="0"/>
            <w:vAlign w:val="center"/>
          </w:tcPr>
          <w:p w14:paraId="14C0A5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55" w:type="dxa"/>
            <w:tcBorders>
              <w:tl2br w:val="nil"/>
              <w:tr2bl w:val="nil"/>
            </w:tcBorders>
            <w:noWrap w:val="0"/>
            <w:vAlign w:val="center"/>
          </w:tcPr>
          <w:p w14:paraId="64E8FB90">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01" w:type="dxa"/>
            <w:gridSpan w:val="2"/>
            <w:tcBorders>
              <w:tl2br w:val="nil"/>
              <w:tr2bl w:val="nil"/>
            </w:tcBorders>
            <w:noWrap w:val="0"/>
            <w:vAlign w:val="center"/>
          </w:tcPr>
          <w:p w14:paraId="353471A0">
            <w:pPr>
              <w:jc w:val="center"/>
              <w:rPr>
                <w:rFonts w:hint="eastAsia" w:ascii="宋体" w:eastAsia="宋体" w:cs="宋体"/>
                <w:sz w:val="20"/>
                <w:lang w:eastAsia="zh-CN"/>
              </w:rPr>
            </w:pPr>
            <w:r>
              <w:rPr>
                <w:rFonts w:hint="eastAsia" w:ascii="宋体" w:cs="宋体"/>
                <w:sz w:val="20"/>
                <w:lang w:eastAsia="zh-CN"/>
              </w:rPr>
              <w:t>良好</w:t>
            </w:r>
          </w:p>
        </w:tc>
      </w:tr>
      <w:tr w14:paraId="3AF4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4" w:type="dxa"/>
            <w:vMerge w:val="continue"/>
            <w:tcBorders>
              <w:tl2br w:val="nil"/>
              <w:tr2bl w:val="nil"/>
            </w:tcBorders>
            <w:noWrap w:val="0"/>
            <w:vAlign w:val="center"/>
          </w:tcPr>
          <w:p w14:paraId="3E1068BD">
            <w:pPr>
              <w:jc w:val="center"/>
              <w:rPr>
                <w:rFonts w:ascii="宋体" w:cs="宋体"/>
                <w:sz w:val="20"/>
              </w:rPr>
            </w:pPr>
          </w:p>
        </w:tc>
        <w:tc>
          <w:tcPr>
            <w:tcW w:w="717" w:type="dxa"/>
            <w:vMerge w:val="continue"/>
            <w:tcBorders>
              <w:tl2br w:val="nil"/>
              <w:tr2bl w:val="nil"/>
            </w:tcBorders>
            <w:noWrap w:val="0"/>
            <w:vAlign w:val="center"/>
          </w:tcPr>
          <w:p w14:paraId="1327FFB1">
            <w:pPr>
              <w:jc w:val="center"/>
              <w:rPr>
                <w:rFonts w:ascii="宋体" w:cs="宋体"/>
                <w:sz w:val="20"/>
              </w:rPr>
            </w:pPr>
          </w:p>
        </w:tc>
        <w:tc>
          <w:tcPr>
            <w:tcW w:w="753" w:type="dxa"/>
            <w:gridSpan w:val="2"/>
            <w:tcBorders>
              <w:tl2br w:val="nil"/>
              <w:tr2bl w:val="nil"/>
            </w:tcBorders>
            <w:noWrap w:val="0"/>
            <w:vAlign w:val="center"/>
          </w:tcPr>
          <w:p w14:paraId="5EAD569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55" w:type="dxa"/>
            <w:tcBorders>
              <w:tl2br w:val="nil"/>
              <w:tr2bl w:val="nil"/>
            </w:tcBorders>
            <w:noWrap w:val="0"/>
            <w:vAlign w:val="center"/>
          </w:tcPr>
          <w:p w14:paraId="39CD5C49">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01" w:type="dxa"/>
            <w:gridSpan w:val="2"/>
            <w:tcBorders>
              <w:tl2br w:val="nil"/>
              <w:tr2bl w:val="nil"/>
            </w:tcBorders>
            <w:noWrap w:val="0"/>
            <w:vAlign w:val="center"/>
          </w:tcPr>
          <w:p w14:paraId="73FAC939">
            <w:pPr>
              <w:jc w:val="center"/>
              <w:rPr>
                <w:rFonts w:ascii="宋体" w:cs="宋体"/>
                <w:sz w:val="20"/>
              </w:rPr>
            </w:pPr>
            <w:r>
              <w:rPr>
                <w:rFonts w:hint="eastAsia" w:ascii="宋体" w:cs="宋体"/>
                <w:sz w:val="20"/>
              </w:rPr>
              <w:t>对0—14岁听障儿童进行听力语言训练</w:t>
            </w:r>
          </w:p>
        </w:tc>
      </w:tr>
      <w:tr w14:paraId="6E69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4" w:type="dxa"/>
            <w:vMerge w:val="continue"/>
            <w:tcBorders>
              <w:tl2br w:val="nil"/>
              <w:tr2bl w:val="nil"/>
            </w:tcBorders>
            <w:noWrap w:val="0"/>
            <w:vAlign w:val="center"/>
          </w:tcPr>
          <w:p w14:paraId="053A8B4C">
            <w:pPr>
              <w:jc w:val="center"/>
              <w:rPr>
                <w:rFonts w:ascii="宋体" w:cs="宋体"/>
                <w:sz w:val="20"/>
              </w:rPr>
            </w:pPr>
          </w:p>
        </w:tc>
        <w:tc>
          <w:tcPr>
            <w:tcW w:w="717" w:type="dxa"/>
            <w:vMerge w:val="continue"/>
            <w:tcBorders>
              <w:tl2br w:val="nil"/>
              <w:tr2bl w:val="nil"/>
            </w:tcBorders>
            <w:noWrap w:val="0"/>
            <w:vAlign w:val="center"/>
          </w:tcPr>
          <w:p w14:paraId="1434619B">
            <w:pPr>
              <w:jc w:val="center"/>
              <w:rPr>
                <w:rFonts w:ascii="宋体" w:cs="宋体"/>
                <w:sz w:val="20"/>
              </w:rPr>
            </w:pPr>
          </w:p>
        </w:tc>
        <w:tc>
          <w:tcPr>
            <w:tcW w:w="753" w:type="dxa"/>
            <w:gridSpan w:val="2"/>
            <w:tcBorders>
              <w:tl2br w:val="nil"/>
              <w:tr2bl w:val="nil"/>
            </w:tcBorders>
            <w:noWrap w:val="0"/>
            <w:vAlign w:val="center"/>
          </w:tcPr>
          <w:p w14:paraId="272CAA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55" w:type="dxa"/>
            <w:tcBorders>
              <w:tl2br w:val="nil"/>
              <w:tr2bl w:val="nil"/>
            </w:tcBorders>
            <w:noWrap w:val="0"/>
            <w:vAlign w:val="center"/>
          </w:tcPr>
          <w:p w14:paraId="60B0361C">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01" w:type="dxa"/>
            <w:gridSpan w:val="2"/>
            <w:tcBorders>
              <w:tl2br w:val="nil"/>
              <w:tr2bl w:val="nil"/>
            </w:tcBorders>
            <w:noWrap w:val="0"/>
            <w:vAlign w:val="center"/>
          </w:tcPr>
          <w:p w14:paraId="417EE40E">
            <w:pPr>
              <w:jc w:val="center"/>
              <w:rPr>
                <w:rFonts w:hint="eastAsia" w:ascii="宋体" w:eastAsia="宋体" w:cs="宋体"/>
                <w:sz w:val="20"/>
                <w:lang w:eastAsia="zh-CN"/>
              </w:rPr>
            </w:pPr>
            <w:r>
              <w:rPr>
                <w:rFonts w:hint="eastAsia" w:ascii="宋体" w:cs="宋体"/>
                <w:sz w:val="20"/>
                <w:lang w:eastAsia="zh-CN"/>
              </w:rPr>
              <w:t>良好</w:t>
            </w:r>
          </w:p>
        </w:tc>
      </w:tr>
      <w:tr w14:paraId="609A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34" w:type="dxa"/>
            <w:vMerge w:val="continue"/>
            <w:tcBorders>
              <w:tl2br w:val="nil"/>
              <w:tr2bl w:val="nil"/>
            </w:tcBorders>
            <w:noWrap w:val="0"/>
            <w:vAlign w:val="center"/>
          </w:tcPr>
          <w:p w14:paraId="774E5C42">
            <w:pPr>
              <w:jc w:val="center"/>
              <w:rPr>
                <w:rFonts w:ascii="宋体" w:cs="宋体"/>
                <w:sz w:val="20"/>
              </w:rPr>
            </w:pPr>
          </w:p>
        </w:tc>
        <w:tc>
          <w:tcPr>
            <w:tcW w:w="717" w:type="dxa"/>
            <w:vMerge w:val="continue"/>
            <w:tcBorders>
              <w:tl2br w:val="nil"/>
              <w:tr2bl w:val="nil"/>
            </w:tcBorders>
            <w:noWrap w:val="0"/>
            <w:vAlign w:val="center"/>
          </w:tcPr>
          <w:p w14:paraId="3382FE60">
            <w:pPr>
              <w:jc w:val="center"/>
              <w:rPr>
                <w:rFonts w:ascii="宋体" w:cs="宋体"/>
                <w:sz w:val="20"/>
              </w:rPr>
            </w:pPr>
          </w:p>
        </w:tc>
        <w:tc>
          <w:tcPr>
            <w:tcW w:w="753" w:type="dxa"/>
            <w:gridSpan w:val="2"/>
            <w:tcBorders>
              <w:tl2br w:val="nil"/>
              <w:tr2bl w:val="nil"/>
            </w:tcBorders>
            <w:noWrap w:val="0"/>
            <w:vAlign w:val="center"/>
          </w:tcPr>
          <w:p w14:paraId="12951B33">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55" w:type="dxa"/>
            <w:tcBorders>
              <w:tl2br w:val="nil"/>
              <w:tr2bl w:val="nil"/>
            </w:tcBorders>
            <w:noWrap w:val="0"/>
            <w:vAlign w:val="center"/>
          </w:tcPr>
          <w:p w14:paraId="2272298B">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01" w:type="dxa"/>
            <w:gridSpan w:val="2"/>
            <w:tcBorders>
              <w:tl2br w:val="nil"/>
              <w:tr2bl w:val="nil"/>
            </w:tcBorders>
            <w:noWrap w:val="0"/>
            <w:vAlign w:val="center"/>
          </w:tcPr>
          <w:p w14:paraId="1D806211">
            <w:pPr>
              <w:jc w:val="center"/>
              <w:rPr>
                <w:rFonts w:ascii="宋体" w:cs="宋体"/>
                <w:sz w:val="20"/>
              </w:rPr>
            </w:pPr>
            <w:r>
              <w:rPr>
                <w:rFonts w:hint="eastAsia" w:ascii="宋体" w:cs="宋体"/>
                <w:sz w:val="20"/>
              </w:rPr>
              <w:t>对0—14岁听障儿童进行听力语言训练</w:t>
            </w:r>
          </w:p>
        </w:tc>
      </w:tr>
      <w:tr w14:paraId="5498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34" w:type="dxa"/>
            <w:vMerge w:val="continue"/>
            <w:tcBorders>
              <w:tl2br w:val="nil"/>
              <w:tr2bl w:val="nil"/>
            </w:tcBorders>
            <w:noWrap w:val="0"/>
            <w:vAlign w:val="center"/>
          </w:tcPr>
          <w:p w14:paraId="258702B9">
            <w:pPr>
              <w:jc w:val="center"/>
              <w:rPr>
                <w:rFonts w:ascii="宋体" w:cs="宋体"/>
                <w:sz w:val="20"/>
              </w:rPr>
            </w:pPr>
          </w:p>
        </w:tc>
        <w:tc>
          <w:tcPr>
            <w:tcW w:w="717" w:type="dxa"/>
            <w:tcBorders>
              <w:tl2br w:val="nil"/>
              <w:tr2bl w:val="nil"/>
            </w:tcBorders>
            <w:noWrap w:val="0"/>
            <w:vAlign w:val="center"/>
          </w:tcPr>
          <w:p w14:paraId="4AF03251">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3" w:type="dxa"/>
            <w:gridSpan w:val="2"/>
            <w:tcBorders>
              <w:tl2br w:val="nil"/>
              <w:tr2bl w:val="nil"/>
            </w:tcBorders>
            <w:noWrap w:val="0"/>
            <w:vAlign w:val="center"/>
          </w:tcPr>
          <w:p w14:paraId="63501D40">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55" w:type="dxa"/>
            <w:tcBorders>
              <w:tl2br w:val="nil"/>
              <w:tr2bl w:val="nil"/>
            </w:tcBorders>
            <w:noWrap w:val="0"/>
            <w:vAlign w:val="center"/>
          </w:tcPr>
          <w:p w14:paraId="2E5E77A5">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康复对象满意度</w:t>
            </w:r>
          </w:p>
        </w:tc>
        <w:tc>
          <w:tcPr>
            <w:tcW w:w="4201" w:type="dxa"/>
            <w:gridSpan w:val="2"/>
            <w:tcBorders>
              <w:tl2br w:val="nil"/>
              <w:tr2bl w:val="nil"/>
            </w:tcBorders>
            <w:noWrap w:val="0"/>
            <w:vAlign w:val="center"/>
          </w:tcPr>
          <w:p w14:paraId="2551907F">
            <w:pPr>
              <w:jc w:val="center"/>
              <w:rPr>
                <w:rFonts w:hint="eastAsia" w:ascii="宋体" w:eastAsia="宋体" w:cs="宋体"/>
                <w:sz w:val="20"/>
                <w:lang w:eastAsia="zh-CN"/>
              </w:rPr>
            </w:pPr>
            <w:r>
              <w:rPr>
                <w:rFonts w:hint="eastAsia" w:ascii="宋体" w:cs="宋体"/>
                <w:sz w:val="20"/>
                <w:lang w:eastAsia="zh-CN"/>
              </w:rPr>
              <w:t>满意</w:t>
            </w:r>
          </w:p>
        </w:tc>
      </w:tr>
    </w:tbl>
    <w:p w14:paraId="3C396417">
      <w:pPr>
        <w:ind w:firstLine="640" w:firstLineChars="200"/>
        <w:rPr>
          <w:rFonts w:ascii="TimesNewRoman" w:hAnsi="TimesNewRoman" w:eastAsia="仿宋_GB2312" w:cs="TimesNewRoman"/>
          <w:kern w:val="0"/>
          <w:sz w:val="32"/>
          <w:szCs w:val="32"/>
        </w:rPr>
      </w:pPr>
    </w:p>
    <w:p w14:paraId="33EAF6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w:t>
      </w:r>
      <w:r>
        <w:rPr>
          <w:rFonts w:hint="eastAsia" w:ascii="仿宋_GB2312" w:eastAsia="仿宋_GB2312"/>
          <w:sz w:val="32"/>
          <w:szCs w:val="32"/>
        </w:rPr>
        <w:t>单位劳务保障支出</w:t>
      </w:r>
      <w:r>
        <w:rPr>
          <w:rFonts w:hint="eastAsia" w:ascii="TimesNewRoman" w:hAnsi="TimesNewRoman" w:eastAsia="仿宋_GB2312" w:cs="TimesNewRoman"/>
          <w:kern w:val="0"/>
          <w:sz w:val="32"/>
          <w:szCs w:val="32"/>
        </w:rPr>
        <w:t>”项目。</w:t>
      </w:r>
      <w:bookmarkStart w:id="0" w:name="_GoBack"/>
      <w:bookmarkEnd w:id="0"/>
    </w:p>
    <w:p w14:paraId="597BD1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市聋儿语训中心本年聘用4人，劳务费共</w:t>
      </w:r>
      <w:r>
        <w:rPr>
          <w:rFonts w:hint="eastAsia" w:ascii="仿宋_GB2312" w:eastAsia="仿宋_GB2312"/>
          <w:sz w:val="32"/>
          <w:szCs w:val="32"/>
          <w:lang w:val="en-US" w:eastAsia="zh-CN"/>
        </w:rPr>
        <w:t>26</w:t>
      </w:r>
      <w:r>
        <w:rPr>
          <w:rFonts w:hint="eastAsia" w:ascii="仿宋_GB2312" w:eastAsia="仿宋_GB2312"/>
          <w:sz w:val="32"/>
          <w:szCs w:val="32"/>
        </w:rPr>
        <w:t>万元</w:t>
      </w:r>
    </w:p>
    <w:p w14:paraId="43A28A0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聘用劳务人员。</w:t>
      </w:r>
    </w:p>
    <w:p w14:paraId="77164EC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仿宋_GB2312" w:eastAsia="仿宋_GB2312"/>
          <w:sz w:val="32"/>
          <w:szCs w:val="32"/>
        </w:rPr>
        <w:t>聋儿语训中心</w:t>
      </w:r>
    </w:p>
    <w:p w14:paraId="63709D9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38A791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市聋儿语训中心本年聘用4人，劳务费共</w:t>
      </w:r>
      <w:r>
        <w:rPr>
          <w:rFonts w:hint="eastAsia" w:ascii="仿宋_GB2312" w:eastAsia="仿宋_GB2312"/>
          <w:sz w:val="32"/>
          <w:szCs w:val="32"/>
          <w:lang w:val="en-US" w:eastAsia="zh-CN"/>
        </w:rPr>
        <w:t>26</w:t>
      </w:r>
      <w:r>
        <w:rPr>
          <w:rFonts w:hint="eastAsia" w:ascii="仿宋_GB2312" w:eastAsia="仿宋_GB2312"/>
          <w:sz w:val="32"/>
          <w:szCs w:val="32"/>
        </w:rPr>
        <w:t>万元</w:t>
      </w:r>
    </w:p>
    <w:p w14:paraId="2AFB5C9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26万元</w:t>
      </w:r>
    </w:p>
    <w:p w14:paraId="66EBF82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8"/>
        <w:gridCol w:w="1268"/>
        <w:gridCol w:w="1269"/>
        <w:gridCol w:w="1268"/>
        <w:gridCol w:w="1269"/>
        <w:gridCol w:w="1268"/>
        <w:gridCol w:w="1270"/>
      </w:tblGrid>
      <w:tr w14:paraId="0FF8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880" w:type="dxa"/>
            <w:gridSpan w:val="7"/>
            <w:tcBorders>
              <w:top w:val="nil"/>
              <w:left w:val="nil"/>
              <w:bottom w:val="nil"/>
              <w:right w:val="nil"/>
            </w:tcBorders>
            <w:noWrap/>
            <w:vAlign w:val="center"/>
          </w:tcPr>
          <w:p w14:paraId="1E341A17">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51CC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880" w:type="dxa"/>
            <w:gridSpan w:val="7"/>
            <w:tcBorders>
              <w:top w:val="nil"/>
              <w:left w:val="nil"/>
              <w:bottom w:val="nil"/>
              <w:right w:val="nil"/>
            </w:tcBorders>
            <w:noWrap w:val="0"/>
            <w:vAlign w:val="center"/>
          </w:tcPr>
          <w:p w14:paraId="4E894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9E7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tcBorders>
              <w:top w:val="single" w:color="000000" w:sz="4" w:space="0"/>
              <w:left w:val="single" w:color="000000" w:sz="4" w:space="0"/>
              <w:bottom w:val="single" w:color="000000" w:sz="4" w:space="0"/>
              <w:right w:val="single" w:color="000000" w:sz="4" w:space="0"/>
            </w:tcBorders>
            <w:noWrap w:val="0"/>
            <w:vAlign w:val="center"/>
          </w:tcPr>
          <w:p w14:paraId="79E5A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075" w:type="dxa"/>
            <w:gridSpan w:val="4"/>
            <w:tcBorders>
              <w:top w:val="single" w:color="000000" w:sz="4" w:space="0"/>
              <w:left w:val="single" w:color="000000" w:sz="4" w:space="0"/>
              <w:bottom w:val="single" w:color="000000" w:sz="4" w:space="0"/>
              <w:right w:val="single" w:color="000000" w:sz="4" w:space="0"/>
            </w:tcBorders>
            <w:noWrap w:val="0"/>
            <w:vAlign w:val="center"/>
          </w:tcPr>
          <w:p w14:paraId="031E6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单位劳务保障支出</w:t>
            </w:r>
          </w:p>
        </w:tc>
      </w:tr>
      <w:tr w14:paraId="6D0C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3805" w:type="dxa"/>
            <w:gridSpan w:val="3"/>
            <w:tcBorders>
              <w:top w:val="single" w:color="000000" w:sz="4" w:space="0"/>
              <w:left w:val="single" w:color="000000" w:sz="4" w:space="0"/>
              <w:bottom w:val="single" w:color="000000" w:sz="4" w:space="0"/>
              <w:right w:val="single" w:color="000000" w:sz="4" w:space="0"/>
            </w:tcBorders>
            <w:noWrap w:val="0"/>
            <w:vAlign w:val="center"/>
          </w:tcPr>
          <w:p w14:paraId="09C01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88E7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F15F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BEF5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淮北市聋儿语训中心</w:t>
            </w:r>
          </w:p>
        </w:tc>
      </w:tr>
      <w:tr w14:paraId="68DD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tcBorders>
              <w:top w:val="single" w:color="000000" w:sz="4" w:space="0"/>
              <w:left w:val="single" w:color="000000" w:sz="4" w:space="0"/>
              <w:bottom w:val="single" w:color="000000" w:sz="4" w:space="0"/>
              <w:right w:val="single" w:color="000000" w:sz="4" w:space="0"/>
            </w:tcBorders>
            <w:noWrap w:val="0"/>
            <w:vAlign w:val="center"/>
          </w:tcPr>
          <w:p w14:paraId="5DA0D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278DEF6D">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A2C5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D09D76C">
            <w:pPr>
              <w:jc w:val="center"/>
              <w:rPr>
                <w:rFonts w:hint="eastAsia" w:ascii="Calibri" w:hAnsi="Calibri" w:eastAsia="宋体" w:cs="Calibri"/>
                <w:i w:val="0"/>
                <w:iCs w:val="0"/>
                <w:color w:val="000000"/>
                <w:sz w:val="21"/>
                <w:szCs w:val="21"/>
                <w:u w:val="none"/>
              </w:rPr>
            </w:pPr>
          </w:p>
        </w:tc>
      </w:tr>
      <w:tr w14:paraId="2C61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4D43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735C5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13A7AB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r>
      <w:tr w14:paraId="54F1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E7F9E1E">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2F38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09C2D09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r>
      <w:tr w14:paraId="3B78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6A5FF0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1BC5A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0C363D26">
            <w:pPr>
              <w:jc w:val="center"/>
              <w:rPr>
                <w:rFonts w:hint="eastAsia" w:ascii="宋体" w:hAnsi="宋体" w:eastAsia="宋体" w:cs="宋体"/>
                <w:i w:val="0"/>
                <w:iCs w:val="0"/>
                <w:color w:val="000000"/>
                <w:sz w:val="20"/>
                <w:szCs w:val="20"/>
                <w:u w:val="none"/>
              </w:rPr>
            </w:pPr>
          </w:p>
        </w:tc>
      </w:tr>
      <w:tr w14:paraId="2902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494EC4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538D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5324A106">
            <w:pPr>
              <w:jc w:val="right"/>
              <w:rPr>
                <w:rFonts w:hint="eastAsia" w:ascii="宋体" w:hAnsi="宋体" w:eastAsia="宋体" w:cs="宋体"/>
                <w:i w:val="0"/>
                <w:iCs w:val="0"/>
                <w:color w:val="000000"/>
                <w:sz w:val="20"/>
                <w:szCs w:val="20"/>
                <w:u w:val="none"/>
              </w:rPr>
            </w:pPr>
          </w:p>
        </w:tc>
      </w:tr>
      <w:tr w14:paraId="1CB9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DFD5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612" w:type="dxa"/>
            <w:gridSpan w:val="6"/>
            <w:tcBorders>
              <w:top w:val="single" w:color="000000" w:sz="4" w:space="0"/>
              <w:left w:val="single" w:color="000000" w:sz="4" w:space="0"/>
              <w:bottom w:val="single" w:color="000000" w:sz="4" w:space="0"/>
              <w:right w:val="single" w:color="000000" w:sz="4" w:space="0"/>
            </w:tcBorders>
            <w:noWrap w:val="0"/>
            <w:vAlign w:val="center"/>
          </w:tcPr>
          <w:p w14:paraId="47269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市聋儿语训中心本年聘用4人，劳务费共26万元</w:t>
            </w:r>
          </w:p>
        </w:tc>
      </w:tr>
      <w:tr w14:paraId="01D4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D3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B05F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9425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AC7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4AEA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533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42B42">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22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9F12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0085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聘用劳务人员</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59B9C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4人</w:t>
            </w:r>
          </w:p>
        </w:tc>
      </w:tr>
      <w:tr w14:paraId="370C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C3911">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769B7">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685E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5A6B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02B26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42D6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AC592">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ACD2D">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2864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0E2C3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3B3BF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5A3D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749E8">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57229">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7C158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1CDFD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1F92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26万元</w:t>
            </w:r>
          </w:p>
        </w:tc>
      </w:tr>
      <w:tr w14:paraId="6A40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FA554">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D6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7299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157E8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4C32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25AE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34AA7">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3C8BA">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4021D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5E00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7B361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保障残疾儿童康复</w:t>
            </w:r>
          </w:p>
        </w:tc>
      </w:tr>
      <w:tr w14:paraId="6D4D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1192C">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8F17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5907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58848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06A98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06A6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E5591">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F6C5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532B2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65868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7B07A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保障残疾儿童康复</w:t>
            </w:r>
          </w:p>
        </w:tc>
      </w:tr>
      <w:tr w14:paraId="3553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CF4B2">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2C116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4AB05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4DF1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对象满意度</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5837F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18378A08">
      <w:pPr>
        <w:pStyle w:val="4"/>
        <w:adjustRightInd w:val="0"/>
        <w:snapToGrid w:val="0"/>
        <w:spacing w:line="560" w:lineRule="exact"/>
        <w:ind w:firstLine="627" w:firstLineChars="196"/>
        <w:rPr>
          <w:rFonts w:ascii="TimesNewRoman" w:hAnsi="TimesNewRoman" w:eastAsia="楷体_GB2312" w:cs="TimesNewRoman"/>
          <w:color w:val="FF0000"/>
          <w:sz w:val="32"/>
          <w:szCs w:val="32"/>
        </w:rPr>
      </w:pPr>
    </w:p>
    <w:p w14:paraId="0783EFD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0C2649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为非参照公务员法管理的事业单位，按照</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预算机关运行经费口径，2025年无机关运行经费财政拨款预算。</w:t>
      </w:r>
    </w:p>
    <w:p w14:paraId="379F77F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523F6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21AB60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3AADBF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071D40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85538B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4F4DA6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聋儿语训中心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61.44</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305DCE4">
      <w:pPr>
        <w:pStyle w:val="4"/>
        <w:adjustRightInd w:val="0"/>
        <w:snapToGrid w:val="0"/>
        <w:spacing w:line="560" w:lineRule="exact"/>
        <w:jc w:val="center"/>
        <w:rPr>
          <w:rFonts w:ascii="TimesNewRoman" w:hAnsi="TimesNewRoman" w:eastAsia="黑体" w:cs="TimesNewRoman"/>
          <w:bCs/>
          <w:sz w:val="36"/>
          <w:szCs w:val="36"/>
        </w:rPr>
      </w:pPr>
    </w:p>
    <w:p w14:paraId="599AA57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12F2F4F3"/>
    <w:p w14:paraId="28D48AB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6F55A85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3481331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433827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B2B106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8B2525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BD9CEC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831425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330BB9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595F300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4F89503"/>
    <w:p w14:paraId="69F25B8B"/>
    <w:p w14:paraId="27EF3944"/>
    <w:p w14:paraId="7ED9BFD2"/>
    <w:p w14:paraId="5EAB6019"/>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秀体简">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C48315A"/>
    <w:rsid w:val="34E17EC4"/>
    <w:rsid w:val="36370E00"/>
    <w:rsid w:val="493857A1"/>
    <w:rsid w:val="5D12487C"/>
    <w:rsid w:val="776A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5473</Words>
  <Characters>5918</Characters>
  <Lines>46</Lines>
  <Paragraphs>13</Paragraphs>
  <TotalTime>0</TotalTime>
  <ScaleCrop>false</ScaleCrop>
  <LinksUpToDate>false</LinksUpToDate>
  <CharactersWithSpaces>6029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2025-02-20T02:42:06Z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eyJoZGlkIjoiMjg2NTYyNWRlNTY3NjAwZWRhMWJmOTljOTk5NjY4NzUifQ==</vt:lpwstr>
  </property>
  <property fmtid="{D5CDD505-2E9C-101B-9397-08002B2CF9AE}" pid="3" name="KSOProductBuildVer">
    <vt:lpwstr>2052-12.1.0.19770</vt:lpwstr>
  </property>
  <property fmtid="{D5CDD505-2E9C-101B-9397-08002B2CF9AE}" pid="4" name="ICV">
    <vt:lpwstr>4733BCD1B598463393F148DDD5481086_12</vt:lpwstr>
  </property>
</Properties>
</file>