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FCD0" w14:textId="77777777" w:rsidR="00FF216C" w:rsidRDefault="00FF216C">
      <w:pPr>
        <w:spacing w:before="20" w:line="264" w:lineRule="auto"/>
        <w:jc w:val="center"/>
        <w:rPr>
          <w:rFonts w:ascii="方正小标宋简体" w:eastAsia="方正小标宋简体" w:hAnsi="方正小标宋简体" w:cs="方正小标宋简体"/>
          <w:bCs/>
          <w:sz w:val="44"/>
          <w:szCs w:val="44"/>
          <w:lang w:val="en-US"/>
        </w:rPr>
      </w:pPr>
    </w:p>
    <w:p w14:paraId="006EA32A" w14:textId="77777777" w:rsidR="00FF216C" w:rsidRDefault="00FF216C">
      <w:pPr>
        <w:spacing w:before="20" w:line="264" w:lineRule="auto"/>
        <w:jc w:val="center"/>
        <w:rPr>
          <w:rFonts w:ascii="方正小标宋简体" w:eastAsia="方正小标宋简体" w:hAnsi="方正小标宋简体" w:cs="方正小标宋简体"/>
          <w:bCs/>
          <w:sz w:val="44"/>
          <w:szCs w:val="44"/>
          <w:lang w:val="en-US"/>
        </w:rPr>
      </w:pPr>
    </w:p>
    <w:p w14:paraId="2F762F71" w14:textId="77777777" w:rsidR="00FF216C" w:rsidRDefault="00FF216C">
      <w:pPr>
        <w:spacing w:before="20" w:line="264" w:lineRule="auto"/>
        <w:jc w:val="center"/>
        <w:rPr>
          <w:rFonts w:ascii="方正小标宋简体" w:eastAsia="方正小标宋简体" w:hAnsi="方正小标宋简体" w:cs="方正小标宋简体"/>
          <w:bCs/>
          <w:sz w:val="44"/>
          <w:szCs w:val="44"/>
          <w:lang w:val="en-US"/>
        </w:rPr>
      </w:pPr>
    </w:p>
    <w:p w14:paraId="6406C9D5" w14:textId="77777777" w:rsidR="00FF216C" w:rsidRDefault="000E0876">
      <w:pPr>
        <w:autoSpaceDE/>
        <w:autoSpaceDN/>
        <w:spacing w:before="20"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val="en-US"/>
        </w:rPr>
        <w:t>2024-2026年度</w:t>
      </w:r>
      <w:r>
        <w:rPr>
          <w:rFonts w:ascii="方正小标宋简体" w:eastAsia="方正小标宋简体" w:hAnsi="方正小标宋简体" w:cs="方正小标宋简体" w:hint="eastAsia"/>
          <w:bCs/>
          <w:sz w:val="44"/>
          <w:szCs w:val="44"/>
        </w:rPr>
        <w:t>淮北市人民政府门户网站</w:t>
      </w:r>
    </w:p>
    <w:p w14:paraId="7379D62B" w14:textId="77777777" w:rsidR="00FF216C" w:rsidRDefault="000E0876">
      <w:pPr>
        <w:autoSpaceDE/>
        <w:autoSpaceDN/>
        <w:spacing w:before="20"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绩效评估服务竞争性磋商文件</w:t>
      </w:r>
    </w:p>
    <w:p w14:paraId="241A136D" w14:textId="77777777" w:rsidR="00FF216C" w:rsidRDefault="00FF216C">
      <w:pPr>
        <w:rPr>
          <w:rFonts w:ascii="Times New Roman" w:eastAsia="Times New Roman"/>
        </w:rPr>
      </w:pPr>
    </w:p>
    <w:p w14:paraId="17681457" w14:textId="77777777" w:rsidR="00FF216C" w:rsidRDefault="00FF216C">
      <w:pPr>
        <w:rPr>
          <w:rFonts w:ascii="Times New Roman" w:eastAsia="Times New Roman"/>
        </w:rPr>
      </w:pPr>
    </w:p>
    <w:p w14:paraId="0EE11BFC" w14:textId="77777777" w:rsidR="00FF216C" w:rsidRDefault="00FF216C">
      <w:pPr>
        <w:rPr>
          <w:rFonts w:ascii="Times New Roman" w:eastAsia="Times New Roman"/>
        </w:rPr>
      </w:pPr>
    </w:p>
    <w:p w14:paraId="6CFB45DF" w14:textId="77777777" w:rsidR="00FF216C" w:rsidRDefault="00FF216C">
      <w:pPr>
        <w:rPr>
          <w:rFonts w:ascii="Times New Roman" w:eastAsia="Times New Roman"/>
        </w:rPr>
      </w:pPr>
    </w:p>
    <w:p w14:paraId="7EB4661B" w14:textId="77777777" w:rsidR="00FF216C" w:rsidRDefault="00FF216C">
      <w:pPr>
        <w:rPr>
          <w:rFonts w:ascii="Times New Roman" w:eastAsia="Times New Roman"/>
        </w:rPr>
      </w:pPr>
    </w:p>
    <w:p w14:paraId="69BE21CD" w14:textId="77777777" w:rsidR="00FF216C" w:rsidRDefault="00FF216C">
      <w:pPr>
        <w:rPr>
          <w:rFonts w:ascii="Times New Roman" w:eastAsia="Times New Roman"/>
        </w:rPr>
      </w:pPr>
    </w:p>
    <w:p w14:paraId="3E23A963" w14:textId="77777777" w:rsidR="00FF216C" w:rsidRDefault="00FF216C">
      <w:pPr>
        <w:rPr>
          <w:rFonts w:ascii="Times New Roman" w:eastAsia="Times New Roman"/>
        </w:rPr>
      </w:pPr>
    </w:p>
    <w:p w14:paraId="792614BA" w14:textId="77777777" w:rsidR="00FF216C" w:rsidRDefault="00FF216C">
      <w:pPr>
        <w:rPr>
          <w:rFonts w:ascii="Times New Roman" w:eastAsia="Times New Roman"/>
        </w:rPr>
      </w:pPr>
    </w:p>
    <w:p w14:paraId="44F614A3" w14:textId="77777777" w:rsidR="00FF216C" w:rsidRDefault="00FF216C">
      <w:pPr>
        <w:rPr>
          <w:rFonts w:ascii="Times New Roman" w:eastAsia="Times New Roman"/>
        </w:rPr>
      </w:pPr>
    </w:p>
    <w:p w14:paraId="2F828ECD" w14:textId="77777777" w:rsidR="00FF216C" w:rsidRDefault="00FF216C">
      <w:pPr>
        <w:rPr>
          <w:rFonts w:ascii="Times New Roman" w:eastAsia="Times New Roman"/>
        </w:rPr>
      </w:pPr>
    </w:p>
    <w:p w14:paraId="3EAD234B" w14:textId="77777777" w:rsidR="00FF216C" w:rsidRDefault="00FF216C">
      <w:pPr>
        <w:rPr>
          <w:rFonts w:ascii="Times New Roman" w:eastAsia="Times New Roman"/>
          <w:sz w:val="36"/>
          <w:szCs w:val="36"/>
        </w:rPr>
      </w:pPr>
    </w:p>
    <w:p w14:paraId="132FBF67" w14:textId="77777777" w:rsidR="00FF216C" w:rsidRDefault="00FF216C">
      <w:pPr>
        <w:rPr>
          <w:rFonts w:ascii="Times New Roman" w:eastAsia="Times New Roman"/>
          <w:sz w:val="36"/>
          <w:szCs w:val="36"/>
        </w:rPr>
      </w:pPr>
    </w:p>
    <w:p w14:paraId="29CE8D03" w14:textId="77777777" w:rsidR="00FF216C" w:rsidRDefault="00FF216C">
      <w:pPr>
        <w:rPr>
          <w:rFonts w:ascii="Times New Roman" w:eastAsia="Times New Roman"/>
          <w:sz w:val="36"/>
          <w:szCs w:val="36"/>
        </w:rPr>
      </w:pPr>
    </w:p>
    <w:p w14:paraId="74048793" w14:textId="77777777" w:rsidR="00FF216C" w:rsidRDefault="00FF216C">
      <w:pPr>
        <w:rPr>
          <w:rFonts w:ascii="Times New Roman" w:eastAsia="Times New Roman"/>
          <w:sz w:val="36"/>
          <w:szCs w:val="36"/>
        </w:rPr>
      </w:pPr>
    </w:p>
    <w:p w14:paraId="6CD20A49" w14:textId="77777777" w:rsidR="00FF216C" w:rsidRDefault="00FF216C">
      <w:pPr>
        <w:rPr>
          <w:rFonts w:ascii="Times New Roman" w:eastAsia="Times New Roman"/>
          <w:sz w:val="36"/>
          <w:szCs w:val="36"/>
        </w:rPr>
      </w:pPr>
    </w:p>
    <w:p w14:paraId="50E18456" w14:textId="77777777" w:rsidR="00FF216C" w:rsidRDefault="00FF216C">
      <w:pPr>
        <w:rPr>
          <w:rFonts w:ascii="Times New Roman" w:eastAsia="Times New Roman"/>
          <w:sz w:val="36"/>
          <w:szCs w:val="36"/>
        </w:rPr>
      </w:pPr>
    </w:p>
    <w:p w14:paraId="769EADC8" w14:textId="77777777" w:rsidR="00FF216C" w:rsidRDefault="00FF216C">
      <w:pPr>
        <w:rPr>
          <w:rFonts w:ascii="Times New Roman" w:eastAsia="Times New Roman"/>
          <w:sz w:val="36"/>
          <w:szCs w:val="36"/>
        </w:rPr>
      </w:pPr>
    </w:p>
    <w:p w14:paraId="407DC9FE" w14:textId="77777777" w:rsidR="00FF216C" w:rsidRDefault="00FF216C">
      <w:pPr>
        <w:rPr>
          <w:rFonts w:ascii="Times New Roman" w:eastAsia="Times New Roman"/>
          <w:sz w:val="36"/>
          <w:szCs w:val="36"/>
        </w:rPr>
      </w:pPr>
    </w:p>
    <w:p w14:paraId="34BAE453" w14:textId="77777777" w:rsidR="00FF216C" w:rsidRDefault="00FF216C">
      <w:pPr>
        <w:rPr>
          <w:rFonts w:ascii="Times New Roman" w:eastAsia="Times New Roman"/>
          <w:sz w:val="36"/>
          <w:szCs w:val="36"/>
        </w:rPr>
      </w:pPr>
    </w:p>
    <w:p w14:paraId="00D60FD6" w14:textId="77777777" w:rsidR="00FF216C" w:rsidRDefault="00FF216C">
      <w:pPr>
        <w:rPr>
          <w:rFonts w:ascii="Times New Roman" w:eastAsia="Times New Roman"/>
          <w:sz w:val="36"/>
          <w:szCs w:val="36"/>
        </w:rPr>
      </w:pPr>
    </w:p>
    <w:p w14:paraId="2F2A2364" w14:textId="77777777" w:rsidR="00FF216C" w:rsidRDefault="00FF216C">
      <w:pPr>
        <w:rPr>
          <w:rFonts w:ascii="Times New Roman" w:eastAsia="Times New Roman"/>
          <w:sz w:val="36"/>
          <w:szCs w:val="36"/>
        </w:rPr>
      </w:pPr>
    </w:p>
    <w:p w14:paraId="6021602A" w14:textId="77777777" w:rsidR="00B94D78" w:rsidRDefault="00B94D78">
      <w:pPr>
        <w:jc w:val="center"/>
        <w:rPr>
          <w:rFonts w:ascii="Times New Roman"/>
          <w:sz w:val="32"/>
          <w:szCs w:val="32"/>
        </w:rPr>
      </w:pPr>
    </w:p>
    <w:p w14:paraId="0B4BCB92" w14:textId="77777777" w:rsidR="00B94D78" w:rsidRDefault="00B94D78">
      <w:pPr>
        <w:jc w:val="center"/>
        <w:rPr>
          <w:rFonts w:ascii="Times New Roman"/>
          <w:sz w:val="32"/>
          <w:szCs w:val="32"/>
        </w:rPr>
      </w:pPr>
    </w:p>
    <w:p w14:paraId="60ED01EB" w14:textId="77777777" w:rsidR="00B94D78" w:rsidRDefault="00B94D78">
      <w:pPr>
        <w:jc w:val="center"/>
        <w:rPr>
          <w:rFonts w:ascii="Times New Roman"/>
          <w:sz w:val="32"/>
          <w:szCs w:val="32"/>
        </w:rPr>
      </w:pPr>
    </w:p>
    <w:p w14:paraId="7E9C71F7" w14:textId="75CD52C3" w:rsidR="00FF216C" w:rsidRDefault="000E0876">
      <w:pPr>
        <w:jc w:val="center"/>
        <w:rPr>
          <w:rFonts w:ascii="Times New Roman"/>
          <w:sz w:val="32"/>
          <w:szCs w:val="32"/>
        </w:rPr>
      </w:pPr>
      <w:r>
        <w:rPr>
          <w:rFonts w:ascii="Times New Roman" w:hint="eastAsia"/>
          <w:sz w:val="32"/>
          <w:szCs w:val="32"/>
        </w:rPr>
        <w:t>淮北市人民政府办公室</w:t>
      </w:r>
    </w:p>
    <w:p w14:paraId="52CD16BD" w14:textId="5BD34515" w:rsidR="00FF216C" w:rsidRDefault="000E0876">
      <w:pPr>
        <w:jc w:val="center"/>
        <w:rPr>
          <w:rFonts w:ascii="Times New Roman"/>
          <w:sz w:val="32"/>
          <w:szCs w:val="32"/>
          <w:lang w:val="en-US"/>
        </w:rPr>
        <w:sectPr w:rsidR="00FF216C">
          <w:headerReference w:type="default" r:id="rId8"/>
          <w:footerReference w:type="default" r:id="rId9"/>
          <w:pgSz w:w="11910" w:h="16840"/>
          <w:pgMar w:top="1440" w:right="1800" w:bottom="1440" w:left="1800" w:header="623" w:footer="773" w:gutter="0"/>
          <w:pgNumType w:start="2"/>
          <w:cols w:space="720"/>
          <w:docGrid w:linePitch="299"/>
        </w:sectPr>
      </w:pPr>
      <w:r>
        <w:rPr>
          <w:rFonts w:ascii="Times New Roman" w:hint="eastAsia"/>
          <w:sz w:val="32"/>
          <w:szCs w:val="32"/>
          <w:lang w:val="en-US"/>
        </w:rPr>
        <w:t>2023</w:t>
      </w:r>
      <w:r>
        <w:rPr>
          <w:rFonts w:ascii="Times New Roman" w:hint="eastAsia"/>
          <w:sz w:val="32"/>
          <w:szCs w:val="32"/>
          <w:lang w:val="en-US"/>
        </w:rPr>
        <w:t>年</w:t>
      </w:r>
      <w:r w:rsidR="00B94D78">
        <w:rPr>
          <w:rFonts w:ascii="Times New Roman"/>
          <w:sz w:val="32"/>
          <w:szCs w:val="32"/>
          <w:lang w:val="en-US"/>
        </w:rPr>
        <w:t>11</w:t>
      </w:r>
      <w:r>
        <w:rPr>
          <w:rFonts w:ascii="Times New Roman" w:hint="eastAsia"/>
          <w:sz w:val="32"/>
          <w:szCs w:val="32"/>
          <w:lang w:val="en-US"/>
        </w:rPr>
        <w:t>月</w:t>
      </w:r>
    </w:p>
    <w:p w14:paraId="20EE3897" w14:textId="77777777" w:rsidR="00FF216C" w:rsidRDefault="000E0876">
      <w:pPr>
        <w:pStyle w:val="1"/>
        <w:ind w:right="0"/>
        <w:rPr>
          <w:rFonts w:ascii="方正小标宋简体" w:eastAsia="方正小标宋简体" w:hAnsi="方正小标宋简体" w:cs="方正小标宋简体"/>
          <w:b w:val="0"/>
          <w:bCs w:val="0"/>
        </w:rPr>
      </w:pPr>
      <w:bookmarkStart w:id="0" w:name="_bookmark0"/>
      <w:bookmarkStart w:id="1" w:name="_bookmark2"/>
      <w:bookmarkEnd w:id="0"/>
      <w:bookmarkEnd w:id="1"/>
      <w:r>
        <w:rPr>
          <w:rFonts w:ascii="方正小标宋简体" w:eastAsia="方正小标宋简体" w:hAnsi="方正小标宋简体" w:cs="方正小标宋简体" w:hint="eastAsia"/>
          <w:b w:val="0"/>
          <w:bCs w:val="0"/>
        </w:rPr>
        <w:lastRenderedPageBreak/>
        <w:t>供应商须知前附表</w:t>
      </w:r>
    </w:p>
    <w:p w14:paraId="6DFDA9DB" w14:textId="77777777" w:rsidR="00FF216C" w:rsidRDefault="000E0876">
      <w:pPr>
        <w:pStyle w:val="a4"/>
        <w:spacing w:before="11"/>
        <w:ind w:left="0"/>
        <w:rPr>
          <w:rFonts w:ascii="Times New Roman"/>
          <w:sz w:val="2"/>
        </w:rPr>
      </w:pPr>
      <w:r>
        <w:rPr>
          <w:noProof/>
        </w:rPr>
        <mc:AlternateContent>
          <mc:Choice Requires="wps">
            <w:drawing>
              <wp:anchor distT="0" distB="0" distL="114300" distR="114300" simplePos="0" relativeHeight="251659264" behindDoc="1" locked="0" layoutInCell="1" allowOverlap="1" wp14:anchorId="62BC8AA6" wp14:editId="761FFD69">
                <wp:simplePos x="0" y="0"/>
                <wp:positionH relativeFrom="page">
                  <wp:posOffset>6802120</wp:posOffset>
                </wp:positionH>
                <wp:positionV relativeFrom="page">
                  <wp:posOffset>1988820</wp:posOffset>
                </wp:positionV>
                <wp:extent cx="56515" cy="6350"/>
                <wp:effectExtent l="0" t="0" r="0" b="0"/>
                <wp:wrapNone/>
                <wp:docPr id="1" name="矩形 1"/>
                <wp:cNvGraphicFramePr/>
                <a:graphic xmlns:a="http://schemas.openxmlformats.org/drawingml/2006/main">
                  <a:graphicData uri="http://schemas.microsoft.com/office/word/2010/wordprocessingShape">
                    <wps:wsp>
                      <wps:cNvSpPr/>
                      <wps:spPr>
                        <a:xfrm>
                          <a:off x="0" y="0"/>
                          <a:ext cx="56515" cy="6350"/>
                        </a:xfrm>
                        <a:prstGeom prst="rect">
                          <a:avLst/>
                        </a:prstGeom>
                        <a:solidFill>
                          <a:srgbClr val="000000"/>
                        </a:solidFill>
                        <a:ln>
                          <a:noFill/>
                        </a:ln>
                      </wps:spPr>
                      <wps:bodyPr upright="1"/>
                    </wps:wsp>
                  </a:graphicData>
                </a:graphic>
              </wp:anchor>
            </w:drawing>
          </mc:Choice>
          <mc:Fallback xmlns:wpsCustomData="http://www.wps.cn/officeDocument/2013/wpsCustomData">
            <w:pict>
              <v:rect id="_x0000_s1026" o:spid="_x0000_s1026" o:spt="1" style="position:absolute;left:0pt;margin-left:535.6pt;margin-top:156.6pt;height:0.5pt;width:4.45pt;mso-position-horizontal-relative:page;mso-position-vertical-relative:page;z-index:-251657216;mso-width-relative:page;mso-height-relative:page;" fillcolor="#000000" filled="t" stroked="f" coordsize="21600,21600" o:gfxdata="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1bq&#10;IdoAAAANAQAADwAAAAAAAAABACAAAAAiAAAAZHJzL2Rvd25yZXYueG1sUEsBAhQAFAAAAAgAh07i&#10;QLEwUvmuAQAAWwMAAA4AAAAAAAAAAQAgAAAAKQEAAGRycy9lMm9Eb2MueG1sUEsFBgAAAAAGAAYA&#10;WQEAAEkFAAAAAA==&#10;">
                <v:fill on="t" focussize="0,0"/>
                <v:stroke on="f"/>
                <v:imagedata o:title=""/>
                <o:lock v:ext="edit" aspectratio="f"/>
              </v:rect>
            </w:pict>
          </mc:Fallback>
        </mc:AlternateContent>
      </w:r>
    </w:p>
    <w:p w14:paraId="376A2ED2" w14:textId="77777777" w:rsidR="00FF216C" w:rsidRDefault="00FF216C">
      <w:pPr>
        <w:pStyle w:val="a4"/>
        <w:spacing w:before="11"/>
        <w:ind w:left="0"/>
        <w:rPr>
          <w:rFonts w:ascii="Times New Roman"/>
          <w:sz w:val="2"/>
        </w:rPr>
      </w:pPr>
    </w:p>
    <w:tbl>
      <w:tblPr>
        <w:tblStyle w:val="TableNormal"/>
        <w:tblW w:w="8871"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
        <w:gridCol w:w="1803"/>
        <w:gridCol w:w="6202"/>
      </w:tblGrid>
      <w:tr w:rsidR="00FF216C" w14:paraId="60A69BFC" w14:textId="77777777">
        <w:trPr>
          <w:trHeight w:val="510"/>
        </w:trPr>
        <w:tc>
          <w:tcPr>
            <w:tcW w:w="866" w:type="dxa"/>
            <w:vAlign w:val="center"/>
          </w:tcPr>
          <w:p w14:paraId="7F92F64B" w14:textId="77777777" w:rsidR="00FF216C" w:rsidRDefault="000E0876">
            <w:pPr>
              <w:pStyle w:val="TableParagraph"/>
              <w:spacing w:before="48"/>
              <w:jc w:val="center"/>
              <w:rPr>
                <w:rFonts w:ascii="Microsoft JhengHei" w:eastAsia="Microsoft JhengHei"/>
                <w:b/>
                <w:sz w:val="21"/>
              </w:rPr>
            </w:pPr>
            <w:r>
              <w:rPr>
                <w:rFonts w:hint="eastAsia"/>
                <w:b/>
                <w:sz w:val="21"/>
              </w:rPr>
              <w:t>序号</w:t>
            </w:r>
          </w:p>
        </w:tc>
        <w:tc>
          <w:tcPr>
            <w:tcW w:w="1803" w:type="dxa"/>
            <w:vAlign w:val="center"/>
          </w:tcPr>
          <w:p w14:paraId="43FF8A71" w14:textId="77777777" w:rsidR="00FF216C" w:rsidRDefault="000E0876">
            <w:pPr>
              <w:pStyle w:val="TableParagraph"/>
              <w:spacing w:before="48"/>
              <w:jc w:val="center"/>
              <w:rPr>
                <w:rFonts w:ascii="Microsoft JhengHei" w:eastAsia="Microsoft JhengHei"/>
                <w:b/>
                <w:sz w:val="21"/>
              </w:rPr>
            </w:pPr>
            <w:r>
              <w:rPr>
                <w:rFonts w:ascii="Microsoft JhengHei" w:eastAsia="Microsoft JhengHei" w:hint="eastAsia"/>
                <w:b/>
                <w:sz w:val="21"/>
              </w:rPr>
              <w:t>条款名称</w:t>
            </w:r>
          </w:p>
        </w:tc>
        <w:tc>
          <w:tcPr>
            <w:tcW w:w="6202" w:type="dxa"/>
            <w:vAlign w:val="center"/>
          </w:tcPr>
          <w:p w14:paraId="3D6ED9CE" w14:textId="77777777" w:rsidR="00FF216C" w:rsidRDefault="000E0876">
            <w:pPr>
              <w:pStyle w:val="TableParagraph"/>
              <w:tabs>
                <w:tab w:val="left" w:pos="429"/>
                <w:tab w:val="left" w:pos="849"/>
                <w:tab w:val="left" w:pos="1269"/>
              </w:tabs>
              <w:spacing w:before="48"/>
              <w:jc w:val="center"/>
              <w:rPr>
                <w:rFonts w:ascii="Microsoft JhengHei" w:eastAsia="Microsoft JhengHei"/>
                <w:b/>
                <w:sz w:val="21"/>
              </w:rPr>
            </w:pPr>
            <w:r>
              <w:rPr>
                <w:rFonts w:ascii="Microsoft JhengHei" w:eastAsia="Microsoft JhengHei" w:hint="eastAsia"/>
                <w:b/>
                <w:sz w:val="21"/>
              </w:rPr>
              <w:t>编</w:t>
            </w:r>
            <w:r>
              <w:rPr>
                <w:rFonts w:ascii="Microsoft JhengHei" w:eastAsia="Microsoft JhengHei" w:hint="eastAsia"/>
                <w:b/>
                <w:sz w:val="21"/>
              </w:rPr>
              <w:tab/>
              <w:t>列</w:t>
            </w:r>
            <w:r>
              <w:rPr>
                <w:rFonts w:ascii="Microsoft JhengHei" w:eastAsia="Microsoft JhengHei" w:hint="eastAsia"/>
                <w:b/>
                <w:sz w:val="21"/>
              </w:rPr>
              <w:tab/>
              <w:t>内</w:t>
            </w:r>
            <w:r>
              <w:rPr>
                <w:rFonts w:ascii="Microsoft JhengHei" w:eastAsia="Microsoft JhengHei" w:hint="eastAsia"/>
                <w:b/>
                <w:sz w:val="21"/>
              </w:rPr>
              <w:tab/>
              <w:t>容</w:t>
            </w:r>
          </w:p>
        </w:tc>
      </w:tr>
      <w:tr w:rsidR="00FF216C" w14:paraId="416F436A" w14:textId="77777777">
        <w:trPr>
          <w:trHeight w:val="476"/>
        </w:trPr>
        <w:tc>
          <w:tcPr>
            <w:tcW w:w="866" w:type="dxa"/>
            <w:vAlign w:val="center"/>
          </w:tcPr>
          <w:p w14:paraId="72BAFED1" w14:textId="77777777" w:rsidR="00FF216C" w:rsidRDefault="000E0876">
            <w:pPr>
              <w:pStyle w:val="TableParagraph"/>
              <w:jc w:val="center"/>
              <w:rPr>
                <w:rFonts w:ascii="Times New Roman"/>
                <w:sz w:val="21"/>
              </w:rPr>
            </w:pPr>
            <w:r>
              <w:rPr>
                <w:rFonts w:ascii="Times New Roman"/>
                <w:sz w:val="21"/>
              </w:rPr>
              <w:t>1</w:t>
            </w:r>
          </w:p>
        </w:tc>
        <w:tc>
          <w:tcPr>
            <w:tcW w:w="1803" w:type="dxa"/>
            <w:vAlign w:val="center"/>
          </w:tcPr>
          <w:p w14:paraId="0ACE83D3" w14:textId="77777777" w:rsidR="00FF216C" w:rsidRDefault="000E0876">
            <w:pPr>
              <w:pStyle w:val="TableParagraph"/>
              <w:spacing w:before="117"/>
              <w:jc w:val="both"/>
              <w:rPr>
                <w:sz w:val="21"/>
              </w:rPr>
            </w:pPr>
            <w:r>
              <w:rPr>
                <w:sz w:val="21"/>
              </w:rPr>
              <w:t>采购人</w:t>
            </w:r>
          </w:p>
        </w:tc>
        <w:tc>
          <w:tcPr>
            <w:tcW w:w="6202" w:type="dxa"/>
            <w:vAlign w:val="center"/>
          </w:tcPr>
          <w:p w14:paraId="2FA3FEB5" w14:textId="77777777" w:rsidR="00FF216C" w:rsidRDefault="000E0876">
            <w:pPr>
              <w:pStyle w:val="TableParagraph"/>
              <w:spacing w:before="117"/>
              <w:jc w:val="both"/>
              <w:rPr>
                <w:sz w:val="21"/>
              </w:rPr>
            </w:pPr>
            <w:r>
              <w:rPr>
                <w:rFonts w:hint="eastAsia"/>
                <w:sz w:val="21"/>
              </w:rPr>
              <w:t>淮北市人民政府办公室</w:t>
            </w:r>
          </w:p>
        </w:tc>
      </w:tr>
      <w:tr w:rsidR="00FF216C" w14:paraId="1FC8499D" w14:textId="77777777">
        <w:trPr>
          <w:trHeight w:val="476"/>
        </w:trPr>
        <w:tc>
          <w:tcPr>
            <w:tcW w:w="866" w:type="dxa"/>
            <w:vAlign w:val="center"/>
          </w:tcPr>
          <w:p w14:paraId="647A154B" w14:textId="77777777" w:rsidR="00FF216C" w:rsidRDefault="000E0876">
            <w:pPr>
              <w:pStyle w:val="TableParagraph"/>
              <w:jc w:val="center"/>
              <w:rPr>
                <w:rFonts w:ascii="Times New Roman"/>
                <w:sz w:val="21"/>
              </w:rPr>
            </w:pPr>
            <w:r>
              <w:rPr>
                <w:rFonts w:ascii="Times New Roman"/>
                <w:sz w:val="21"/>
              </w:rPr>
              <w:t>2</w:t>
            </w:r>
          </w:p>
        </w:tc>
        <w:tc>
          <w:tcPr>
            <w:tcW w:w="1803" w:type="dxa"/>
            <w:vAlign w:val="center"/>
          </w:tcPr>
          <w:p w14:paraId="3A8FCBA4" w14:textId="77777777" w:rsidR="00FF216C" w:rsidRDefault="000E0876">
            <w:pPr>
              <w:pStyle w:val="TableParagraph"/>
              <w:spacing w:before="117"/>
              <w:jc w:val="both"/>
              <w:rPr>
                <w:sz w:val="21"/>
              </w:rPr>
            </w:pPr>
            <w:r>
              <w:rPr>
                <w:sz w:val="21"/>
              </w:rPr>
              <w:t>采购项目名称</w:t>
            </w:r>
          </w:p>
        </w:tc>
        <w:tc>
          <w:tcPr>
            <w:tcW w:w="6202" w:type="dxa"/>
            <w:vAlign w:val="center"/>
          </w:tcPr>
          <w:p w14:paraId="398433E9" w14:textId="77777777" w:rsidR="00FF216C" w:rsidRDefault="000E0876">
            <w:pPr>
              <w:pStyle w:val="TableParagraph"/>
              <w:spacing w:before="117"/>
              <w:jc w:val="both"/>
              <w:rPr>
                <w:sz w:val="21"/>
              </w:rPr>
            </w:pPr>
            <w:r>
              <w:rPr>
                <w:rFonts w:ascii="Times New Roman" w:hint="eastAsia"/>
                <w:sz w:val="21"/>
              </w:rPr>
              <w:t>2024-2026</w:t>
            </w:r>
            <w:r>
              <w:rPr>
                <w:rFonts w:ascii="Times New Roman" w:hint="eastAsia"/>
                <w:sz w:val="21"/>
              </w:rPr>
              <w:t>年度淮北市人民政府门户网站绩效评估服务</w:t>
            </w:r>
          </w:p>
        </w:tc>
      </w:tr>
      <w:tr w:rsidR="00FF216C" w14:paraId="5103CAB5" w14:textId="77777777">
        <w:trPr>
          <w:trHeight w:val="476"/>
        </w:trPr>
        <w:tc>
          <w:tcPr>
            <w:tcW w:w="866" w:type="dxa"/>
            <w:vAlign w:val="center"/>
          </w:tcPr>
          <w:p w14:paraId="61BCC8F3" w14:textId="77777777" w:rsidR="00FF216C" w:rsidRDefault="000E0876">
            <w:pPr>
              <w:pStyle w:val="TableParagraph"/>
              <w:jc w:val="center"/>
              <w:rPr>
                <w:rFonts w:ascii="Times New Roman"/>
                <w:sz w:val="21"/>
              </w:rPr>
            </w:pPr>
            <w:r>
              <w:rPr>
                <w:rFonts w:ascii="Times New Roman"/>
                <w:sz w:val="21"/>
              </w:rPr>
              <w:t>3</w:t>
            </w:r>
          </w:p>
        </w:tc>
        <w:tc>
          <w:tcPr>
            <w:tcW w:w="1803" w:type="dxa"/>
            <w:vAlign w:val="center"/>
          </w:tcPr>
          <w:p w14:paraId="227605F8" w14:textId="77777777" w:rsidR="00FF216C" w:rsidRDefault="000E0876">
            <w:pPr>
              <w:pStyle w:val="TableParagraph"/>
              <w:spacing w:before="32"/>
              <w:jc w:val="both"/>
              <w:rPr>
                <w:sz w:val="21"/>
              </w:rPr>
            </w:pPr>
            <w:r>
              <w:rPr>
                <w:sz w:val="21"/>
              </w:rPr>
              <w:t>标段（包别）划分</w:t>
            </w:r>
          </w:p>
        </w:tc>
        <w:tc>
          <w:tcPr>
            <w:tcW w:w="6202" w:type="dxa"/>
            <w:vAlign w:val="center"/>
          </w:tcPr>
          <w:p w14:paraId="24CFBFF4" w14:textId="77777777" w:rsidR="00FF216C" w:rsidRDefault="000E0876">
            <w:pPr>
              <w:pStyle w:val="TableParagraph"/>
              <w:spacing w:before="109"/>
              <w:jc w:val="both"/>
              <w:rPr>
                <w:sz w:val="21"/>
              </w:rPr>
            </w:pPr>
            <w:r>
              <w:rPr>
                <w:sz w:val="21"/>
              </w:rPr>
              <w:t xml:space="preserve">本项目共分为 </w:t>
            </w:r>
            <w:r>
              <w:rPr>
                <w:rFonts w:ascii="Times New Roman" w:eastAsia="Times New Roman"/>
                <w:sz w:val="21"/>
              </w:rPr>
              <w:t xml:space="preserve">1 </w:t>
            </w:r>
            <w:proofErr w:type="gramStart"/>
            <w:r>
              <w:rPr>
                <w:sz w:val="21"/>
              </w:rPr>
              <w:t>个标包</w:t>
            </w:r>
            <w:proofErr w:type="gramEnd"/>
          </w:p>
        </w:tc>
      </w:tr>
      <w:tr w:rsidR="00FF216C" w14:paraId="4BBC6C76" w14:textId="77777777">
        <w:trPr>
          <w:trHeight w:val="476"/>
        </w:trPr>
        <w:tc>
          <w:tcPr>
            <w:tcW w:w="866" w:type="dxa"/>
            <w:vAlign w:val="center"/>
          </w:tcPr>
          <w:p w14:paraId="19845E25" w14:textId="77777777" w:rsidR="00FF216C" w:rsidRDefault="000E0876">
            <w:pPr>
              <w:pStyle w:val="TableParagraph"/>
              <w:jc w:val="center"/>
              <w:rPr>
                <w:rFonts w:ascii="Times New Roman"/>
                <w:sz w:val="21"/>
              </w:rPr>
            </w:pPr>
            <w:r>
              <w:rPr>
                <w:rFonts w:ascii="Times New Roman"/>
                <w:sz w:val="21"/>
              </w:rPr>
              <w:t>4</w:t>
            </w:r>
          </w:p>
        </w:tc>
        <w:tc>
          <w:tcPr>
            <w:tcW w:w="1803" w:type="dxa"/>
            <w:vAlign w:val="center"/>
          </w:tcPr>
          <w:p w14:paraId="061C637F" w14:textId="77777777" w:rsidR="00FF216C" w:rsidRDefault="000E0876">
            <w:pPr>
              <w:pStyle w:val="TableParagraph"/>
              <w:spacing w:before="72"/>
              <w:jc w:val="both"/>
              <w:rPr>
                <w:sz w:val="21"/>
              </w:rPr>
            </w:pPr>
            <w:r>
              <w:rPr>
                <w:sz w:val="21"/>
              </w:rPr>
              <w:t>采购预算</w:t>
            </w:r>
          </w:p>
        </w:tc>
        <w:tc>
          <w:tcPr>
            <w:tcW w:w="6202" w:type="dxa"/>
            <w:vAlign w:val="center"/>
          </w:tcPr>
          <w:p w14:paraId="0A21BF81" w14:textId="77777777" w:rsidR="00FF216C" w:rsidRDefault="000E0876">
            <w:pPr>
              <w:pStyle w:val="TableParagraph"/>
              <w:spacing w:before="195"/>
              <w:jc w:val="both"/>
              <w:rPr>
                <w:sz w:val="21"/>
              </w:rPr>
            </w:pPr>
            <w:r>
              <w:rPr>
                <w:sz w:val="21"/>
              </w:rPr>
              <w:t>见竞争性磋商公告</w:t>
            </w:r>
          </w:p>
        </w:tc>
      </w:tr>
      <w:tr w:rsidR="00FF216C" w14:paraId="66249042" w14:textId="77777777">
        <w:trPr>
          <w:trHeight w:val="476"/>
        </w:trPr>
        <w:tc>
          <w:tcPr>
            <w:tcW w:w="866" w:type="dxa"/>
            <w:vAlign w:val="center"/>
          </w:tcPr>
          <w:p w14:paraId="1699D857" w14:textId="77777777" w:rsidR="00FF216C" w:rsidRDefault="000E0876">
            <w:pPr>
              <w:pStyle w:val="TableParagraph"/>
              <w:jc w:val="center"/>
              <w:rPr>
                <w:rFonts w:ascii="Times New Roman"/>
                <w:sz w:val="21"/>
              </w:rPr>
            </w:pPr>
            <w:r>
              <w:rPr>
                <w:rFonts w:ascii="Times New Roman"/>
                <w:sz w:val="21"/>
              </w:rPr>
              <w:t>5</w:t>
            </w:r>
          </w:p>
        </w:tc>
        <w:tc>
          <w:tcPr>
            <w:tcW w:w="1803" w:type="dxa"/>
            <w:vAlign w:val="center"/>
          </w:tcPr>
          <w:p w14:paraId="270D438B" w14:textId="77777777" w:rsidR="00FF216C" w:rsidRDefault="000E0876">
            <w:pPr>
              <w:pStyle w:val="TableParagraph"/>
              <w:spacing w:before="117"/>
              <w:jc w:val="both"/>
              <w:rPr>
                <w:sz w:val="21"/>
              </w:rPr>
            </w:pPr>
            <w:r>
              <w:rPr>
                <w:sz w:val="21"/>
              </w:rPr>
              <w:t>资金落实情况</w:t>
            </w:r>
          </w:p>
        </w:tc>
        <w:tc>
          <w:tcPr>
            <w:tcW w:w="6202" w:type="dxa"/>
            <w:vAlign w:val="center"/>
          </w:tcPr>
          <w:p w14:paraId="42E4FF57" w14:textId="77777777" w:rsidR="00FF216C" w:rsidRDefault="000E0876">
            <w:pPr>
              <w:pStyle w:val="TableParagraph"/>
              <w:spacing w:before="117"/>
              <w:jc w:val="both"/>
              <w:rPr>
                <w:sz w:val="21"/>
              </w:rPr>
            </w:pPr>
            <w:r>
              <w:rPr>
                <w:sz w:val="21"/>
              </w:rPr>
              <w:t>已落实</w:t>
            </w:r>
          </w:p>
        </w:tc>
      </w:tr>
      <w:tr w:rsidR="00FF216C" w14:paraId="1FBB4129" w14:textId="77777777">
        <w:trPr>
          <w:trHeight w:val="476"/>
        </w:trPr>
        <w:tc>
          <w:tcPr>
            <w:tcW w:w="866" w:type="dxa"/>
            <w:vAlign w:val="center"/>
          </w:tcPr>
          <w:p w14:paraId="23BF2425" w14:textId="77777777" w:rsidR="00FF216C" w:rsidRDefault="000E0876">
            <w:pPr>
              <w:pStyle w:val="TableParagraph"/>
              <w:jc w:val="center"/>
              <w:rPr>
                <w:rFonts w:ascii="Times New Roman"/>
                <w:sz w:val="21"/>
              </w:rPr>
            </w:pPr>
            <w:r>
              <w:rPr>
                <w:rFonts w:ascii="Times New Roman"/>
                <w:sz w:val="21"/>
              </w:rPr>
              <w:t>6</w:t>
            </w:r>
          </w:p>
        </w:tc>
        <w:tc>
          <w:tcPr>
            <w:tcW w:w="1803" w:type="dxa"/>
            <w:vAlign w:val="center"/>
          </w:tcPr>
          <w:p w14:paraId="76DA760E" w14:textId="77777777" w:rsidR="00FF216C" w:rsidRDefault="000E0876">
            <w:pPr>
              <w:pStyle w:val="TableParagraph"/>
              <w:spacing w:before="117"/>
              <w:jc w:val="both"/>
              <w:rPr>
                <w:sz w:val="21"/>
              </w:rPr>
            </w:pPr>
            <w:r>
              <w:rPr>
                <w:sz w:val="21"/>
              </w:rPr>
              <w:t>采购需求</w:t>
            </w:r>
          </w:p>
        </w:tc>
        <w:tc>
          <w:tcPr>
            <w:tcW w:w="6202" w:type="dxa"/>
            <w:vAlign w:val="center"/>
          </w:tcPr>
          <w:p w14:paraId="35EFF664" w14:textId="77777777" w:rsidR="00FF216C" w:rsidRDefault="00FF216C">
            <w:pPr>
              <w:pStyle w:val="TableParagraph"/>
              <w:spacing w:before="17"/>
              <w:jc w:val="both"/>
              <w:rPr>
                <w:rFonts w:ascii="Microsoft JhengHei"/>
                <w:b/>
                <w:sz w:val="9"/>
              </w:rPr>
            </w:pPr>
          </w:p>
          <w:p w14:paraId="51CC252E" w14:textId="77777777" w:rsidR="00FF216C" w:rsidRDefault="000E0876">
            <w:pPr>
              <w:pStyle w:val="TableParagraph"/>
              <w:spacing w:before="117"/>
              <w:jc w:val="both"/>
              <w:rPr>
                <w:sz w:val="21"/>
              </w:rPr>
            </w:pPr>
            <w:r>
              <w:rPr>
                <w:sz w:val="21"/>
              </w:rPr>
              <w:t>具体采购需求详见第</w:t>
            </w:r>
            <w:r>
              <w:rPr>
                <w:rFonts w:hint="eastAsia"/>
                <w:sz w:val="21"/>
              </w:rPr>
              <w:t>一</w:t>
            </w:r>
            <w:r>
              <w:rPr>
                <w:sz w:val="21"/>
              </w:rPr>
              <w:t>章采购需求。</w:t>
            </w:r>
          </w:p>
        </w:tc>
      </w:tr>
      <w:tr w:rsidR="00FF216C" w14:paraId="4947F18E" w14:textId="77777777">
        <w:trPr>
          <w:trHeight w:val="476"/>
        </w:trPr>
        <w:tc>
          <w:tcPr>
            <w:tcW w:w="866" w:type="dxa"/>
            <w:vAlign w:val="center"/>
          </w:tcPr>
          <w:p w14:paraId="6DBF8780" w14:textId="77777777" w:rsidR="00FF216C" w:rsidRDefault="000E0876">
            <w:pPr>
              <w:pStyle w:val="TableParagraph"/>
              <w:jc w:val="center"/>
              <w:rPr>
                <w:rFonts w:ascii="Times New Roman"/>
                <w:sz w:val="21"/>
              </w:rPr>
            </w:pPr>
            <w:r>
              <w:rPr>
                <w:rFonts w:ascii="Times New Roman"/>
                <w:sz w:val="21"/>
              </w:rPr>
              <w:t>7</w:t>
            </w:r>
          </w:p>
        </w:tc>
        <w:tc>
          <w:tcPr>
            <w:tcW w:w="1803" w:type="dxa"/>
            <w:vAlign w:val="center"/>
          </w:tcPr>
          <w:p w14:paraId="67BE2FE2" w14:textId="77777777" w:rsidR="00FF216C" w:rsidRDefault="00FF216C">
            <w:pPr>
              <w:pStyle w:val="TableParagraph"/>
              <w:spacing w:before="13"/>
              <w:jc w:val="both"/>
              <w:rPr>
                <w:rFonts w:ascii="Microsoft JhengHei"/>
                <w:b/>
                <w:sz w:val="11"/>
              </w:rPr>
            </w:pPr>
          </w:p>
          <w:p w14:paraId="063FF102" w14:textId="77777777" w:rsidR="00FF216C" w:rsidRDefault="000E0876">
            <w:pPr>
              <w:pStyle w:val="TableParagraph"/>
              <w:jc w:val="both"/>
              <w:rPr>
                <w:sz w:val="21"/>
              </w:rPr>
            </w:pPr>
            <w:r>
              <w:rPr>
                <w:sz w:val="21"/>
              </w:rPr>
              <w:t>服务期限</w:t>
            </w:r>
          </w:p>
        </w:tc>
        <w:tc>
          <w:tcPr>
            <w:tcW w:w="6202" w:type="dxa"/>
            <w:vAlign w:val="center"/>
          </w:tcPr>
          <w:p w14:paraId="5E0D8F86" w14:textId="77777777" w:rsidR="00FF216C" w:rsidRDefault="000E0876">
            <w:pPr>
              <w:pStyle w:val="TableParagraph"/>
              <w:spacing w:before="33"/>
              <w:jc w:val="both"/>
              <w:rPr>
                <w:sz w:val="21"/>
              </w:rPr>
            </w:pPr>
            <w:r>
              <w:rPr>
                <w:sz w:val="21"/>
              </w:rPr>
              <w:t>见竞争性磋商公告</w:t>
            </w:r>
            <w:r>
              <w:rPr>
                <w:rFonts w:hint="eastAsia"/>
                <w:sz w:val="21"/>
              </w:rPr>
              <w:t>。</w:t>
            </w:r>
          </w:p>
        </w:tc>
      </w:tr>
      <w:tr w:rsidR="00FF216C" w14:paraId="5553F865" w14:textId="77777777">
        <w:trPr>
          <w:trHeight w:val="476"/>
        </w:trPr>
        <w:tc>
          <w:tcPr>
            <w:tcW w:w="866" w:type="dxa"/>
            <w:vAlign w:val="center"/>
          </w:tcPr>
          <w:p w14:paraId="680AA14F" w14:textId="77777777" w:rsidR="00FF216C" w:rsidRDefault="000E0876">
            <w:pPr>
              <w:pStyle w:val="TableParagraph"/>
              <w:jc w:val="center"/>
              <w:rPr>
                <w:rFonts w:ascii="Times New Roman"/>
                <w:sz w:val="21"/>
                <w:lang w:val="en-US"/>
              </w:rPr>
            </w:pPr>
            <w:r>
              <w:rPr>
                <w:rFonts w:ascii="Times New Roman" w:hint="eastAsia"/>
                <w:sz w:val="21"/>
                <w:lang w:val="en-US"/>
              </w:rPr>
              <w:t>8</w:t>
            </w:r>
          </w:p>
        </w:tc>
        <w:tc>
          <w:tcPr>
            <w:tcW w:w="1803" w:type="dxa"/>
            <w:vAlign w:val="center"/>
          </w:tcPr>
          <w:p w14:paraId="7ADB53E6" w14:textId="77777777" w:rsidR="00FF216C" w:rsidRDefault="000E0876">
            <w:pPr>
              <w:pStyle w:val="TableParagraph"/>
              <w:jc w:val="both"/>
              <w:rPr>
                <w:sz w:val="21"/>
              </w:rPr>
            </w:pPr>
            <w:r>
              <w:rPr>
                <w:rFonts w:hint="eastAsia"/>
                <w:sz w:val="21"/>
              </w:rPr>
              <w:t>性能要求</w:t>
            </w:r>
          </w:p>
        </w:tc>
        <w:tc>
          <w:tcPr>
            <w:tcW w:w="6202" w:type="dxa"/>
            <w:vAlign w:val="center"/>
          </w:tcPr>
          <w:p w14:paraId="4B2E9697" w14:textId="77777777" w:rsidR="00FF216C" w:rsidRDefault="000E0876">
            <w:pPr>
              <w:pStyle w:val="TableParagraph"/>
              <w:spacing w:before="33"/>
              <w:jc w:val="both"/>
              <w:rPr>
                <w:sz w:val="21"/>
              </w:rPr>
            </w:pPr>
            <w:r>
              <w:rPr>
                <w:sz w:val="21"/>
              </w:rPr>
              <w:t>是否允许负偏离：</w:t>
            </w:r>
            <w:r>
              <w:rPr>
                <w:rFonts w:ascii="Segoe UI Emoji" w:eastAsia="Segoe UI Emoji" w:hAnsi="Segoe UI Emoji"/>
                <w:sz w:val="21"/>
              </w:rPr>
              <w:t>☑</w:t>
            </w:r>
            <w:r>
              <w:rPr>
                <w:sz w:val="21"/>
              </w:rPr>
              <w:t>不允许</w:t>
            </w:r>
            <w:r>
              <w:rPr>
                <w:sz w:val="21"/>
              </w:rPr>
              <w:tab/>
            </w:r>
            <w:r>
              <w:rPr>
                <w:rFonts w:ascii="Times New Roman" w:eastAsia="Times New Roman" w:hAnsi="Times New Roman"/>
                <w:sz w:val="21"/>
              </w:rPr>
              <w:t>□</w:t>
            </w:r>
            <w:r>
              <w:rPr>
                <w:sz w:val="21"/>
              </w:rPr>
              <w:t>允许</w:t>
            </w:r>
          </w:p>
        </w:tc>
      </w:tr>
      <w:tr w:rsidR="00FF216C" w14:paraId="17AE988C" w14:textId="77777777">
        <w:trPr>
          <w:trHeight w:val="476"/>
        </w:trPr>
        <w:tc>
          <w:tcPr>
            <w:tcW w:w="866" w:type="dxa"/>
            <w:vAlign w:val="center"/>
          </w:tcPr>
          <w:p w14:paraId="116D16DB" w14:textId="77777777" w:rsidR="00FF216C" w:rsidRDefault="000E0876">
            <w:pPr>
              <w:pStyle w:val="TableParagraph"/>
              <w:jc w:val="center"/>
              <w:rPr>
                <w:rFonts w:ascii="Times New Roman"/>
                <w:sz w:val="21"/>
              </w:rPr>
            </w:pPr>
            <w:r>
              <w:rPr>
                <w:rFonts w:ascii="Times New Roman" w:hint="eastAsia"/>
                <w:sz w:val="21"/>
                <w:lang w:val="en-US"/>
              </w:rPr>
              <w:t>9</w:t>
            </w:r>
          </w:p>
        </w:tc>
        <w:tc>
          <w:tcPr>
            <w:tcW w:w="1803" w:type="dxa"/>
            <w:vAlign w:val="center"/>
          </w:tcPr>
          <w:p w14:paraId="21129312" w14:textId="77777777" w:rsidR="00FF216C" w:rsidRDefault="000E0876">
            <w:pPr>
              <w:pStyle w:val="TableParagraph"/>
              <w:spacing w:before="104"/>
              <w:jc w:val="both"/>
              <w:rPr>
                <w:sz w:val="21"/>
              </w:rPr>
            </w:pPr>
            <w:r>
              <w:rPr>
                <w:sz w:val="21"/>
              </w:rPr>
              <w:t>付款方式</w:t>
            </w:r>
          </w:p>
        </w:tc>
        <w:tc>
          <w:tcPr>
            <w:tcW w:w="6202" w:type="dxa"/>
            <w:vAlign w:val="center"/>
          </w:tcPr>
          <w:p w14:paraId="60A0E644" w14:textId="77777777" w:rsidR="00FF216C" w:rsidRDefault="000E0876">
            <w:pPr>
              <w:spacing w:line="420" w:lineRule="exact"/>
              <w:jc w:val="both"/>
              <w:rPr>
                <w:sz w:val="21"/>
              </w:rPr>
            </w:pPr>
            <w:r>
              <w:rPr>
                <w:rFonts w:hint="eastAsia"/>
                <w:sz w:val="21"/>
              </w:rPr>
              <w:t>付款方式：乙方</w:t>
            </w:r>
            <w:r>
              <w:rPr>
                <w:rFonts w:hint="eastAsia"/>
                <w:sz w:val="21"/>
                <w:lang w:val="en-US"/>
              </w:rPr>
              <w:t>按年度</w:t>
            </w:r>
            <w:r>
              <w:rPr>
                <w:rFonts w:hint="eastAsia"/>
                <w:sz w:val="21"/>
              </w:rPr>
              <w:t>提供评估分析报告并经甲方审核通过后，</w:t>
            </w:r>
            <w:r>
              <w:rPr>
                <w:rFonts w:hint="eastAsia"/>
                <w:sz w:val="21"/>
                <w:lang w:val="en-US"/>
              </w:rPr>
              <w:t>分年度支付相关费用</w:t>
            </w:r>
            <w:r>
              <w:rPr>
                <w:rFonts w:hint="eastAsia"/>
                <w:sz w:val="21"/>
              </w:rPr>
              <w:t>。</w:t>
            </w:r>
          </w:p>
        </w:tc>
      </w:tr>
      <w:tr w:rsidR="00FF216C" w14:paraId="141EC52E" w14:textId="77777777">
        <w:trPr>
          <w:trHeight w:val="476"/>
        </w:trPr>
        <w:tc>
          <w:tcPr>
            <w:tcW w:w="866" w:type="dxa"/>
            <w:vAlign w:val="center"/>
          </w:tcPr>
          <w:p w14:paraId="201EDE2C" w14:textId="77777777" w:rsidR="00FF216C" w:rsidRDefault="000E0876">
            <w:pPr>
              <w:pStyle w:val="TableParagraph"/>
              <w:jc w:val="center"/>
              <w:rPr>
                <w:rFonts w:ascii="Times New Roman"/>
                <w:sz w:val="21"/>
                <w:lang w:val="en-US"/>
              </w:rPr>
            </w:pPr>
            <w:r>
              <w:rPr>
                <w:rFonts w:ascii="Times New Roman" w:hint="eastAsia"/>
                <w:sz w:val="21"/>
                <w:lang w:val="en-US"/>
              </w:rPr>
              <w:t>10</w:t>
            </w:r>
          </w:p>
        </w:tc>
        <w:tc>
          <w:tcPr>
            <w:tcW w:w="1803" w:type="dxa"/>
            <w:vAlign w:val="center"/>
          </w:tcPr>
          <w:p w14:paraId="5B3DF102" w14:textId="77777777" w:rsidR="00FF216C" w:rsidRDefault="000E0876">
            <w:pPr>
              <w:pStyle w:val="TableParagraph"/>
              <w:spacing w:before="104"/>
              <w:jc w:val="both"/>
              <w:rPr>
                <w:sz w:val="21"/>
              </w:rPr>
            </w:pPr>
            <w:r>
              <w:rPr>
                <w:rFonts w:hint="eastAsia"/>
                <w:sz w:val="21"/>
              </w:rPr>
              <w:t>性能响应</w:t>
            </w:r>
          </w:p>
        </w:tc>
        <w:tc>
          <w:tcPr>
            <w:tcW w:w="6202" w:type="dxa"/>
            <w:vAlign w:val="center"/>
          </w:tcPr>
          <w:p w14:paraId="7253CE50" w14:textId="77777777" w:rsidR="00FF216C" w:rsidRDefault="000E0876">
            <w:pPr>
              <w:pStyle w:val="TableParagraph"/>
              <w:spacing w:before="104"/>
              <w:jc w:val="both"/>
              <w:rPr>
                <w:sz w:val="21"/>
              </w:rPr>
            </w:pPr>
            <w:r>
              <w:rPr>
                <w:sz w:val="21"/>
              </w:rPr>
              <w:t>是否允许负偏离：</w:t>
            </w:r>
            <w:r>
              <w:rPr>
                <w:rFonts w:ascii="Segoe UI Emoji" w:hAnsi="Segoe UI Emoji" w:cs="Segoe UI Emoji"/>
                <w:sz w:val="21"/>
              </w:rPr>
              <w:t>☑</w:t>
            </w:r>
            <w:r>
              <w:rPr>
                <w:sz w:val="21"/>
              </w:rPr>
              <w:t>不允许 □允许</w:t>
            </w:r>
          </w:p>
        </w:tc>
      </w:tr>
      <w:tr w:rsidR="00FF216C" w14:paraId="355803B3" w14:textId="77777777">
        <w:trPr>
          <w:trHeight w:val="476"/>
        </w:trPr>
        <w:tc>
          <w:tcPr>
            <w:tcW w:w="866" w:type="dxa"/>
            <w:vAlign w:val="center"/>
          </w:tcPr>
          <w:p w14:paraId="7B7F41C3" w14:textId="77777777" w:rsidR="00FF216C" w:rsidRDefault="000E0876">
            <w:pPr>
              <w:pStyle w:val="TableParagraph"/>
              <w:jc w:val="center"/>
              <w:rPr>
                <w:rFonts w:ascii="Times New Roman"/>
                <w:sz w:val="21"/>
                <w:lang w:val="en-US"/>
              </w:rPr>
            </w:pPr>
            <w:r>
              <w:rPr>
                <w:rFonts w:ascii="Times New Roman" w:hint="eastAsia"/>
                <w:sz w:val="21"/>
                <w:lang w:val="en-US"/>
              </w:rPr>
              <w:t>11</w:t>
            </w:r>
          </w:p>
        </w:tc>
        <w:tc>
          <w:tcPr>
            <w:tcW w:w="1803" w:type="dxa"/>
            <w:vAlign w:val="center"/>
          </w:tcPr>
          <w:p w14:paraId="5C0ABDB0" w14:textId="77777777" w:rsidR="00FF216C" w:rsidRDefault="000E0876">
            <w:pPr>
              <w:pStyle w:val="TableParagraph"/>
              <w:spacing w:before="33"/>
              <w:jc w:val="both"/>
              <w:rPr>
                <w:sz w:val="21"/>
              </w:rPr>
            </w:pPr>
            <w:r>
              <w:rPr>
                <w:sz w:val="21"/>
              </w:rPr>
              <w:t>供应商资格条件能力和信誉</w:t>
            </w:r>
          </w:p>
        </w:tc>
        <w:tc>
          <w:tcPr>
            <w:tcW w:w="6202" w:type="dxa"/>
            <w:vAlign w:val="center"/>
          </w:tcPr>
          <w:p w14:paraId="231BFFDA" w14:textId="77777777" w:rsidR="00FF216C" w:rsidRDefault="00FF216C">
            <w:pPr>
              <w:pStyle w:val="TableParagraph"/>
              <w:jc w:val="both"/>
              <w:rPr>
                <w:rFonts w:ascii="Microsoft JhengHei"/>
                <w:b/>
                <w:sz w:val="11"/>
              </w:rPr>
            </w:pPr>
          </w:p>
          <w:p w14:paraId="04330BCA" w14:textId="77777777" w:rsidR="00FF216C" w:rsidRDefault="000E0876">
            <w:pPr>
              <w:pStyle w:val="TableParagraph"/>
              <w:spacing w:before="8"/>
              <w:jc w:val="both"/>
              <w:rPr>
                <w:sz w:val="21"/>
              </w:rPr>
            </w:pPr>
            <w:r>
              <w:rPr>
                <w:sz w:val="21"/>
              </w:rPr>
              <w:t>见竞争性磋商公告</w:t>
            </w:r>
          </w:p>
        </w:tc>
      </w:tr>
      <w:tr w:rsidR="00FF216C" w14:paraId="32A419C2" w14:textId="77777777">
        <w:trPr>
          <w:trHeight w:val="476"/>
        </w:trPr>
        <w:tc>
          <w:tcPr>
            <w:tcW w:w="866" w:type="dxa"/>
            <w:vAlign w:val="center"/>
          </w:tcPr>
          <w:p w14:paraId="0C92B02A" w14:textId="77777777" w:rsidR="00FF216C" w:rsidRDefault="000E0876">
            <w:pPr>
              <w:pStyle w:val="TableParagraph"/>
              <w:spacing w:before="189"/>
              <w:jc w:val="center"/>
              <w:rPr>
                <w:rFonts w:ascii="Times New Roman"/>
                <w:sz w:val="21"/>
              </w:rPr>
            </w:pPr>
            <w:r>
              <w:rPr>
                <w:rFonts w:ascii="Times New Roman"/>
                <w:sz w:val="21"/>
              </w:rPr>
              <w:t>1</w:t>
            </w:r>
            <w:r>
              <w:rPr>
                <w:rFonts w:ascii="Times New Roman" w:hint="eastAsia"/>
                <w:sz w:val="21"/>
                <w:lang w:val="en-US"/>
              </w:rPr>
              <w:t>2</w:t>
            </w:r>
          </w:p>
        </w:tc>
        <w:tc>
          <w:tcPr>
            <w:tcW w:w="1803" w:type="dxa"/>
            <w:vAlign w:val="center"/>
          </w:tcPr>
          <w:p w14:paraId="727CEF55" w14:textId="77777777" w:rsidR="00FF216C" w:rsidRDefault="000E0876">
            <w:pPr>
              <w:pStyle w:val="TableParagraph"/>
              <w:spacing w:before="45"/>
              <w:jc w:val="both"/>
              <w:rPr>
                <w:sz w:val="21"/>
              </w:rPr>
            </w:pPr>
            <w:r>
              <w:rPr>
                <w:sz w:val="21"/>
              </w:rPr>
              <w:t>是否接受联合体响应</w:t>
            </w:r>
          </w:p>
        </w:tc>
        <w:tc>
          <w:tcPr>
            <w:tcW w:w="6202" w:type="dxa"/>
            <w:vAlign w:val="center"/>
          </w:tcPr>
          <w:p w14:paraId="3DF672EF" w14:textId="77777777" w:rsidR="00FF216C" w:rsidRDefault="000E0876">
            <w:pPr>
              <w:pStyle w:val="TableParagraph"/>
              <w:spacing w:before="16"/>
              <w:jc w:val="both"/>
              <w:rPr>
                <w:sz w:val="21"/>
              </w:rPr>
            </w:pPr>
            <w:r>
              <w:rPr>
                <w:rFonts w:ascii="Segoe UI Emoji" w:eastAsia="Segoe UI Emoji" w:hAnsi="Segoe UI Emoji"/>
                <w:sz w:val="21"/>
              </w:rPr>
              <w:t>☑</w:t>
            </w:r>
            <w:r>
              <w:rPr>
                <w:sz w:val="21"/>
              </w:rPr>
              <w:t>不接受</w:t>
            </w:r>
            <w:r>
              <w:rPr>
                <w:rFonts w:hint="eastAsia"/>
                <w:sz w:val="21"/>
                <w:lang w:val="en-US"/>
              </w:rPr>
              <w:t xml:space="preserve">  </w:t>
            </w:r>
            <w:r>
              <w:rPr>
                <w:sz w:val="21"/>
              </w:rPr>
              <w:t>□接受</w:t>
            </w:r>
          </w:p>
        </w:tc>
      </w:tr>
      <w:tr w:rsidR="00FF216C" w14:paraId="1992C895" w14:textId="77777777">
        <w:trPr>
          <w:trHeight w:val="476"/>
        </w:trPr>
        <w:tc>
          <w:tcPr>
            <w:tcW w:w="866" w:type="dxa"/>
            <w:vAlign w:val="center"/>
          </w:tcPr>
          <w:p w14:paraId="5C7D06A2" w14:textId="77777777" w:rsidR="00FF216C" w:rsidRDefault="000E0876">
            <w:pPr>
              <w:pStyle w:val="TableParagraph"/>
              <w:jc w:val="center"/>
              <w:rPr>
                <w:rFonts w:ascii="Times New Roman"/>
                <w:sz w:val="21"/>
                <w:lang w:val="en-US"/>
              </w:rPr>
            </w:pPr>
            <w:r>
              <w:rPr>
                <w:rFonts w:ascii="Times New Roman" w:hint="eastAsia"/>
                <w:sz w:val="21"/>
                <w:lang w:val="en-US"/>
              </w:rPr>
              <w:t>13</w:t>
            </w:r>
          </w:p>
        </w:tc>
        <w:tc>
          <w:tcPr>
            <w:tcW w:w="1803" w:type="dxa"/>
            <w:vAlign w:val="center"/>
          </w:tcPr>
          <w:p w14:paraId="437468EA" w14:textId="77777777" w:rsidR="00FF216C" w:rsidRDefault="000E0876">
            <w:pPr>
              <w:pStyle w:val="TableParagraph"/>
              <w:spacing w:before="71"/>
              <w:jc w:val="both"/>
              <w:rPr>
                <w:sz w:val="21"/>
              </w:rPr>
            </w:pPr>
            <w:r>
              <w:rPr>
                <w:sz w:val="21"/>
              </w:rPr>
              <w:t>竞争性磋商文件澄清发出的形式</w:t>
            </w:r>
          </w:p>
        </w:tc>
        <w:tc>
          <w:tcPr>
            <w:tcW w:w="6202" w:type="dxa"/>
            <w:vAlign w:val="center"/>
          </w:tcPr>
          <w:p w14:paraId="63E9C0B5" w14:textId="77777777" w:rsidR="00FF216C" w:rsidRDefault="000E0876">
            <w:pPr>
              <w:pStyle w:val="TableParagraph"/>
              <w:spacing w:before="33" w:line="309" w:lineRule="auto"/>
              <w:jc w:val="both"/>
              <w:rPr>
                <w:sz w:val="21"/>
              </w:rPr>
            </w:pPr>
            <w:r>
              <w:rPr>
                <w:spacing w:val="-1"/>
                <w:sz w:val="21"/>
              </w:rPr>
              <w:t>发出时间：如澄清或修改的内容可能影响响应文件编制的，应当在提交响应文</w:t>
            </w:r>
            <w:r>
              <w:rPr>
                <w:spacing w:val="-7"/>
                <w:sz w:val="21"/>
              </w:rPr>
              <w:t xml:space="preserve">件截止之日至少 </w:t>
            </w:r>
            <w:r>
              <w:rPr>
                <w:rFonts w:ascii="Times New Roman" w:eastAsia="Times New Roman"/>
                <w:sz w:val="21"/>
              </w:rPr>
              <w:t xml:space="preserve">5 </w:t>
            </w:r>
            <w:r>
              <w:rPr>
                <w:sz w:val="21"/>
              </w:rPr>
              <w:t>日前发布澄清或修改</w:t>
            </w:r>
          </w:p>
        </w:tc>
      </w:tr>
      <w:tr w:rsidR="00FF216C" w14:paraId="17B1AC04" w14:textId="77777777">
        <w:trPr>
          <w:trHeight w:val="476"/>
        </w:trPr>
        <w:tc>
          <w:tcPr>
            <w:tcW w:w="866" w:type="dxa"/>
            <w:vAlign w:val="center"/>
          </w:tcPr>
          <w:p w14:paraId="2F25B407" w14:textId="77777777" w:rsidR="00FF216C" w:rsidRDefault="000E0876">
            <w:pPr>
              <w:pStyle w:val="TableParagraph"/>
              <w:jc w:val="center"/>
              <w:rPr>
                <w:rFonts w:ascii="Times New Roman"/>
                <w:sz w:val="21"/>
              </w:rPr>
            </w:pPr>
            <w:r>
              <w:rPr>
                <w:rFonts w:ascii="Times New Roman"/>
                <w:sz w:val="21"/>
              </w:rPr>
              <w:t>1</w:t>
            </w:r>
            <w:r>
              <w:rPr>
                <w:rFonts w:ascii="Times New Roman" w:hint="eastAsia"/>
                <w:sz w:val="21"/>
                <w:lang w:val="en-US"/>
              </w:rPr>
              <w:t>4</w:t>
            </w:r>
          </w:p>
        </w:tc>
        <w:tc>
          <w:tcPr>
            <w:tcW w:w="1803" w:type="dxa"/>
            <w:vAlign w:val="center"/>
          </w:tcPr>
          <w:p w14:paraId="54783759" w14:textId="77777777" w:rsidR="00FF216C" w:rsidRDefault="00FF216C">
            <w:pPr>
              <w:pStyle w:val="TableParagraph"/>
              <w:spacing w:before="13"/>
              <w:jc w:val="both"/>
              <w:rPr>
                <w:rFonts w:ascii="Microsoft JhengHei"/>
                <w:b/>
                <w:sz w:val="11"/>
              </w:rPr>
            </w:pPr>
          </w:p>
          <w:p w14:paraId="22F04420" w14:textId="77777777" w:rsidR="00FF216C" w:rsidRDefault="000E0876">
            <w:pPr>
              <w:pStyle w:val="TableParagraph"/>
              <w:spacing w:before="71"/>
              <w:jc w:val="both"/>
              <w:rPr>
                <w:sz w:val="21"/>
              </w:rPr>
            </w:pPr>
            <w:r>
              <w:rPr>
                <w:sz w:val="21"/>
              </w:rPr>
              <w:t>分包</w:t>
            </w:r>
          </w:p>
        </w:tc>
        <w:tc>
          <w:tcPr>
            <w:tcW w:w="6202" w:type="dxa"/>
            <w:vAlign w:val="center"/>
          </w:tcPr>
          <w:p w14:paraId="76723D96" w14:textId="77777777" w:rsidR="00FF216C" w:rsidRDefault="000E0876">
            <w:pPr>
              <w:pStyle w:val="TableParagraph"/>
              <w:spacing w:before="16"/>
              <w:jc w:val="both"/>
              <w:rPr>
                <w:rFonts w:ascii="Times New Roman"/>
                <w:sz w:val="21"/>
              </w:rPr>
            </w:pPr>
            <w:r>
              <w:rPr>
                <w:rFonts w:ascii="Segoe UI Emoji" w:eastAsia="Segoe UI Emoji" w:hAnsi="Segoe UI Emoji"/>
                <w:sz w:val="21"/>
              </w:rPr>
              <w:t>☑</w:t>
            </w:r>
            <w:r>
              <w:rPr>
                <w:sz w:val="21"/>
              </w:rPr>
              <w:t>不允许</w:t>
            </w:r>
            <w:r>
              <w:rPr>
                <w:rFonts w:hint="eastAsia"/>
                <w:sz w:val="21"/>
                <w:lang w:val="en-US"/>
              </w:rPr>
              <w:t xml:space="preserve">  </w:t>
            </w:r>
            <w:r>
              <w:rPr>
                <w:sz w:val="21"/>
              </w:rPr>
              <w:t>□允许</w:t>
            </w:r>
          </w:p>
        </w:tc>
      </w:tr>
      <w:tr w:rsidR="00FF216C" w14:paraId="56CD9362" w14:textId="77777777">
        <w:trPr>
          <w:trHeight w:val="476"/>
        </w:trPr>
        <w:tc>
          <w:tcPr>
            <w:tcW w:w="866" w:type="dxa"/>
            <w:vAlign w:val="center"/>
          </w:tcPr>
          <w:p w14:paraId="1620C722" w14:textId="77777777" w:rsidR="00FF216C" w:rsidRDefault="000E0876">
            <w:pPr>
              <w:pStyle w:val="TableParagraph"/>
              <w:jc w:val="center"/>
              <w:rPr>
                <w:rFonts w:ascii="Times New Roman"/>
                <w:sz w:val="21"/>
              </w:rPr>
            </w:pPr>
            <w:r>
              <w:rPr>
                <w:rFonts w:ascii="Times New Roman"/>
                <w:sz w:val="21"/>
              </w:rPr>
              <w:t>1</w:t>
            </w:r>
            <w:r>
              <w:rPr>
                <w:rFonts w:ascii="Times New Roman" w:hint="eastAsia"/>
                <w:sz w:val="21"/>
                <w:lang w:val="en-US"/>
              </w:rPr>
              <w:t>5</w:t>
            </w:r>
          </w:p>
        </w:tc>
        <w:tc>
          <w:tcPr>
            <w:tcW w:w="1803" w:type="dxa"/>
            <w:vAlign w:val="center"/>
          </w:tcPr>
          <w:p w14:paraId="0284273E" w14:textId="77777777" w:rsidR="00FF216C" w:rsidRDefault="000E0876">
            <w:pPr>
              <w:pStyle w:val="TableParagraph"/>
              <w:spacing w:before="40"/>
              <w:jc w:val="both"/>
              <w:rPr>
                <w:sz w:val="21"/>
              </w:rPr>
            </w:pPr>
            <w:r>
              <w:rPr>
                <w:sz w:val="21"/>
              </w:rPr>
              <w:t>供应商要求澄清竞争性磋商文件</w:t>
            </w:r>
          </w:p>
        </w:tc>
        <w:tc>
          <w:tcPr>
            <w:tcW w:w="6202" w:type="dxa"/>
            <w:vAlign w:val="center"/>
          </w:tcPr>
          <w:p w14:paraId="22E2185E" w14:textId="77777777" w:rsidR="00FF216C" w:rsidRDefault="000E0876">
            <w:pPr>
              <w:pStyle w:val="TableParagraph"/>
              <w:spacing w:before="33"/>
              <w:jc w:val="both"/>
              <w:rPr>
                <w:sz w:val="21"/>
              </w:rPr>
            </w:pPr>
            <w:r>
              <w:rPr>
                <w:sz w:val="21"/>
              </w:rPr>
              <w:t xml:space="preserve">时间：在提交响应文件截止之日至少 </w:t>
            </w:r>
            <w:r>
              <w:rPr>
                <w:rFonts w:ascii="Times New Roman" w:eastAsia="Times New Roman"/>
                <w:sz w:val="21"/>
              </w:rPr>
              <w:t xml:space="preserve">5 </w:t>
            </w:r>
            <w:r>
              <w:rPr>
                <w:sz w:val="21"/>
              </w:rPr>
              <w:t>日前（以收到时间为准），逾期提出采购人可不予受理。</w:t>
            </w:r>
          </w:p>
        </w:tc>
      </w:tr>
      <w:tr w:rsidR="00FF216C" w14:paraId="48AE1306" w14:textId="77777777">
        <w:trPr>
          <w:trHeight w:val="476"/>
        </w:trPr>
        <w:tc>
          <w:tcPr>
            <w:tcW w:w="866" w:type="dxa"/>
            <w:vAlign w:val="center"/>
          </w:tcPr>
          <w:p w14:paraId="279C0127" w14:textId="77777777" w:rsidR="00FF216C" w:rsidRDefault="000E0876">
            <w:pPr>
              <w:pStyle w:val="TableParagraph"/>
              <w:jc w:val="center"/>
              <w:rPr>
                <w:rFonts w:ascii="Times New Roman"/>
                <w:sz w:val="21"/>
              </w:rPr>
            </w:pPr>
            <w:r>
              <w:rPr>
                <w:rFonts w:ascii="Times New Roman"/>
                <w:sz w:val="21"/>
              </w:rPr>
              <w:t>1</w:t>
            </w:r>
            <w:r>
              <w:rPr>
                <w:rFonts w:ascii="Times New Roman" w:hint="eastAsia"/>
                <w:sz w:val="21"/>
                <w:lang w:val="en-US"/>
              </w:rPr>
              <w:t>6</w:t>
            </w:r>
          </w:p>
        </w:tc>
        <w:tc>
          <w:tcPr>
            <w:tcW w:w="1803" w:type="dxa"/>
            <w:vAlign w:val="center"/>
          </w:tcPr>
          <w:p w14:paraId="26E4F3E3" w14:textId="77777777" w:rsidR="00FF216C" w:rsidRDefault="000E0876">
            <w:pPr>
              <w:pStyle w:val="TableParagraph"/>
              <w:spacing w:before="32"/>
              <w:jc w:val="both"/>
              <w:rPr>
                <w:sz w:val="21"/>
              </w:rPr>
            </w:pPr>
            <w:r>
              <w:rPr>
                <w:sz w:val="21"/>
              </w:rPr>
              <w:t>响应报价包括的内容</w:t>
            </w:r>
          </w:p>
        </w:tc>
        <w:tc>
          <w:tcPr>
            <w:tcW w:w="6202" w:type="dxa"/>
            <w:vAlign w:val="center"/>
          </w:tcPr>
          <w:p w14:paraId="386D0037" w14:textId="77777777" w:rsidR="00FF216C" w:rsidRDefault="000E0876">
            <w:pPr>
              <w:pStyle w:val="TableParagraph"/>
              <w:spacing w:before="32"/>
              <w:jc w:val="both"/>
              <w:rPr>
                <w:sz w:val="21"/>
              </w:rPr>
            </w:pPr>
            <w:r>
              <w:rPr>
                <w:sz w:val="21"/>
              </w:rPr>
              <w:t>响应报价包括提供服务的一切成本和费用、管理费、利润和税金，以及采购合同中明示或暗示的所有责任、义务和风险。</w:t>
            </w:r>
          </w:p>
        </w:tc>
      </w:tr>
      <w:tr w:rsidR="00FF216C" w14:paraId="6D156786" w14:textId="77777777">
        <w:trPr>
          <w:trHeight w:val="476"/>
        </w:trPr>
        <w:tc>
          <w:tcPr>
            <w:tcW w:w="866" w:type="dxa"/>
            <w:vAlign w:val="center"/>
          </w:tcPr>
          <w:p w14:paraId="591CAD3D" w14:textId="77777777" w:rsidR="00FF216C" w:rsidRDefault="000E0876">
            <w:pPr>
              <w:pStyle w:val="TableParagraph"/>
              <w:jc w:val="center"/>
              <w:rPr>
                <w:rFonts w:ascii="Times New Roman"/>
                <w:sz w:val="21"/>
              </w:rPr>
            </w:pPr>
            <w:r>
              <w:rPr>
                <w:rFonts w:ascii="Times New Roman"/>
                <w:sz w:val="21"/>
              </w:rPr>
              <w:t>1</w:t>
            </w:r>
            <w:r>
              <w:rPr>
                <w:rFonts w:ascii="Times New Roman" w:hint="eastAsia"/>
                <w:sz w:val="21"/>
                <w:lang w:val="en-US"/>
              </w:rPr>
              <w:t>7</w:t>
            </w:r>
          </w:p>
        </w:tc>
        <w:tc>
          <w:tcPr>
            <w:tcW w:w="1803" w:type="dxa"/>
            <w:vAlign w:val="center"/>
          </w:tcPr>
          <w:p w14:paraId="3C2ED1C1" w14:textId="77777777" w:rsidR="00FF216C" w:rsidRDefault="000E0876">
            <w:pPr>
              <w:pStyle w:val="TableParagraph"/>
              <w:spacing w:before="32"/>
              <w:jc w:val="both"/>
              <w:rPr>
                <w:sz w:val="21"/>
              </w:rPr>
            </w:pPr>
            <w:r>
              <w:rPr>
                <w:sz w:val="21"/>
              </w:rPr>
              <w:t>最高限价</w:t>
            </w:r>
          </w:p>
        </w:tc>
        <w:tc>
          <w:tcPr>
            <w:tcW w:w="6202" w:type="dxa"/>
            <w:vAlign w:val="center"/>
          </w:tcPr>
          <w:p w14:paraId="6B31B5B9" w14:textId="77777777" w:rsidR="00FF216C" w:rsidRDefault="000E0876">
            <w:pPr>
              <w:pStyle w:val="TableParagraph"/>
              <w:spacing w:before="32"/>
              <w:jc w:val="both"/>
              <w:rPr>
                <w:sz w:val="21"/>
              </w:rPr>
            </w:pPr>
            <w:r>
              <w:rPr>
                <w:sz w:val="21"/>
              </w:rPr>
              <w:t>见竞争性磋商公告</w:t>
            </w:r>
          </w:p>
        </w:tc>
      </w:tr>
      <w:tr w:rsidR="00FF216C" w14:paraId="41C4AF5C" w14:textId="77777777">
        <w:trPr>
          <w:trHeight w:val="476"/>
        </w:trPr>
        <w:tc>
          <w:tcPr>
            <w:tcW w:w="866" w:type="dxa"/>
            <w:vAlign w:val="center"/>
          </w:tcPr>
          <w:p w14:paraId="6931807B" w14:textId="77777777" w:rsidR="00FF216C" w:rsidRDefault="000E0876">
            <w:pPr>
              <w:pStyle w:val="TableParagraph"/>
              <w:spacing w:before="189"/>
              <w:jc w:val="center"/>
              <w:rPr>
                <w:rFonts w:ascii="Times New Roman"/>
                <w:sz w:val="21"/>
              </w:rPr>
            </w:pPr>
            <w:r>
              <w:rPr>
                <w:rFonts w:ascii="Times New Roman"/>
                <w:sz w:val="21"/>
              </w:rPr>
              <w:t>1</w:t>
            </w:r>
            <w:r>
              <w:rPr>
                <w:rFonts w:ascii="Times New Roman" w:hint="eastAsia"/>
                <w:sz w:val="21"/>
                <w:lang w:val="en-US"/>
              </w:rPr>
              <w:t>8</w:t>
            </w:r>
          </w:p>
        </w:tc>
        <w:tc>
          <w:tcPr>
            <w:tcW w:w="1803" w:type="dxa"/>
            <w:vAlign w:val="center"/>
          </w:tcPr>
          <w:p w14:paraId="2B1AD1D1" w14:textId="77777777" w:rsidR="00FF216C" w:rsidRDefault="000E0876">
            <w:pPr>
              <w:pStyle w:val="TableParagraph"/>
              <w:spacing w:before="32"/>
              <w:jc w:val="both"/>
              <w:rPr>
                <w:sz w:val="21"/>
              </w:rPr>
            </w:pPr>
            <w:r>
              <w:rPr>
                <w:sz w:val="21"/>
              </w:rPr>
              <w:t>提交响应文件截止时间</w:t>
            </w:r>
          </w:p>
        </w:tc>
        <w:tc>
          <w:tcPr>
            <w:tcW w:w="6202" w:type="dxa"/>
            <w:vAlign w:val="center"/>
          </w:tcPr>
          <w:p w14:paraId="3EEFFE51" w14:textId="77777777" w:rsidR="00FF216C" w:rsidRDefault="00FF216C">
            <w:pPr>
              <w:pStyle w:val="TableParagraph"/>
              <w:spacing w:before="7"/>
              <w:jc w:val="both"/>
              <w:rPr>
                <w:rFonts w:ascii="Times New Roman"/>
                <w:sz w:val="17"/>
              </w:rPr>
            </w:pPr>
          </w:p>
          <w:p w14:paraId="17FC3688" w14:textId="77777777" w:rsidR="00FF216C" w:rsidRDefault="000E0876">
            <w:pPr>
              <w:pStyle w:val="TableParagraph"/>
              <w:jc w:val="both"/>
              <w:rPr>
                <w:rFonts w:ascii="Times New Roman" w:eastAsia="Times New Roman"/>
                <w:sz w:val="21"/>
                <w:u w:val="single"/>
              </w:rPr>
            </w:pPr>
            <w:r>
              <w:rPr>
                <w:sz w:val="21"/>
              </w:rPr>
              <w:t>见竞争性磋商公告</w:t>
            </w:r>
          </w:p>
        </w:tc>
      </w:tr>
      <w:tr w:rsidR="00FF216C" w14:paraId="3B9BBCDD" w14:textId="77777777">
        <w:trPr>
          <w:trHeight w:val="476"/>
        </w:trPr>
        <w:tc>
          <w:tcPr>
            <w:tcW w:w="866" w:type="dxa"/>
            <w:vAlign w:val="center"/>
          </w:tcPr>
          <w:p w14:paraId="31883FDA" w14:textId="77777777" w:rsidR="00FF216C" w:rsidRDefault="000E0876">
            <w:pPr>
              <w:pStyle w:val="TableParagraph"/>
              <w:spacing w:before="189"/>
              <w:jc w:val="center"/>
              <w:rPr>
                <w:rFonts w:ascii="Times New Roman"/>
                <w:sz w:val="21"/>
                <w:lang w:val="en-US"/>
              </w:rPr>
            </w:pPr>
            <w:r>
              <w:rPr>
                <w:rFonts w:ascii="Times New Roman" w:hint="eastAsia"/>
                <w:sz w:val="21"/>
                <w:lang w:val="en-US"/>
              </w:rPr>
              <w:t>19</w:t>
            </w:r>
          </w:p>
        </w:tc>
        <w:tc>
          <w:tcPr>
            <w:tcW w:w="1803" w:type="dxa"/>
            <w:vAlign w:val="center"/>
          </w:tcPr>
          <w:p w14:paraId="53066975" w14:textId="77777777" w:rsidR="00FF216C" w:rsidRDefault="000E0876">
            <w:pPr>
              <w:pStyle w:val="TableParagraph"/>
              <w:spacing w:before="33"/>
              <w:jc w:val="both"/>
              <w:rPr>
                <w:sz w:val="21"/>
              </w:rPr>
            </w:pPr>
            <w:r>
              <w:rPr>
                <w:sz w:val="21"/>
              </w:rPr>
              <w:t>是否退还响应文件</w:t>
            </w:r>
          </w:p>
        </w:tc>
        <w:tc>
          <w:tcPr>
            <w:tcW w:w="6202" w:type="dxa"/>
            <w:vAlign w:val="center"/>
          </w:tcPr>
          <w:p w14:paraId="3808907C" w14:textId="77777777" w:rsidR="00FF216C" w:rsidRDefault="000E0876">
            <w:pPr>
              <w:pStyle w:val="TableParagraph"/>
              <w:spacing w:before="174"/>
              <w:jc w:val="both"/>
              <w:rPr>
                <w:rFonts w:ascii="Times New Roman" w:eastAsia="Times New Roman"/>
                <w:sz w:val="21"/>
                <w:u w:val="single"/>
              </w:rPr>
            </w:pPr>
            <w:r>
              <w:rPr>
                <w:rFonts w:ascii="Segoe UI Emoji" w:eastAsia="Segoe UI Emoji" w:hAnsi="Segoe UI Emoji"/>
                <w:sz w:val="21"/>
              </w:rPr>
              <w:t>☑</w:t>
            </w:r>
            <w:r>
              <w:rPr>
                <w:sz w:val="21"/>
              </w:rPr>
              <w:t>否</w:t>
            </w:r>
          </w:p>
        </w:tc>
      </w:tr>
      <w:tr w:rsidR="00FF216C" w14:paraId="2B3B52AF" w14:textId="77777777">
        <w:trPr>
          <w:trHeight w:val="476"/>
        </w:trPr>
        <w:tc>
          <w:tcPr>
            <w:tcW w:w="866" w:type="dxa"/>
            <w:vAlign w:val="center"/>
          </w:tcPr>
          <w:p w14:paraId="60A93FA0" w14:textId="77777777" w:rsidR="00FF216C" w:rsidRDefault="000E0876">
            <w:pPr>
              <w:pStyle w:val="TableParagraph"/>
              <w:spacing w:before="189"/>
              <w:jc w:val="center"/>
              <w:rPr>
                <w:rFonts w:ascii="Times New Roman"/>
                <w:sz w:val="21"/>
                <w:lang w:val="en-US"/>
              </w:rPr>
            </w:pPr>
            <w:r>
              <w:rPr>
                <w:rFonts w:ascii="Times New Roman" w:hint="eastAsia"/>
                <w:sz w:val="21"/>
                <w:lang w:val="en-US"/>
              </w:rPr>
              <w:t>20</w:t>
            </w:r>
          </w:p>
        </w:tc>
        <w:tc>
          <w:tcPr>
            <w:tcW w:w="1803" w:type="dxa"/>
            <w:vAlign w:val="center"/>
          </w:tcPr>
          <w:p w14:paraId="57FAD90E" w14:textId="77777777" w:rsidR="00FF216C" w:rsidRDefault="000E0876">
            <w:pPr>
              <w:pStyle w:val="TableParagraph"/>
              <w:spacing w:before="33"/>
              <w:jc w:val="both"/>
              <w:rPr>
                <w:sz w:val="21"/>
              </w:rPr>
            </w:pPr>
            <w:r>
              <w:rPr>
                <w:sz w:val="21"/>
              </w:rPr>
              <w:t>响应文件开启时间和地点</w:t>
            </w:r>
          </w:p>
        </w:tc>
        <w:tc>
          <w:tcPr>
            <w:tcW w:w="6202" w:type="dxa"/>
            <w:vAlign w:val="center"/>
          </w:tcPr>
          <w:p w14:paraId="4D65D88F" w14:textId="77777777" w:rsidR="00FF216C" w:rsidRDefault="000E0876">
            <w:pPr>
              <w:pStyle w:val="TableParagraph"/>
              <w:spacing w:before="33"/>
              <w:jc w:val="both"/>
              <w:rPr>
                <w:sz w:val="21"/>
              </w:rPr>
            </w:pPr>
            <w:r>
              <w:rPr>
                <w:sz w:val="21"/>
              </w:rPr>
              <w:t>开启时间：同提交响应文件截止时间</w:t>
            </w:r>
          </w:p>
          <w:p w14:paraId="5731C40F" w14:textId="77777777" w:rsidR="00FF216C" w:rsidRDefault="000E0876">
            <w:pPr>
              <w:pStyle w:val="TableParagraph"/>
              <w:spacing w:before="71"/>
              <w:jc w:val="both"/>
              <w:rPr>
                <w:rFonts w:ascii="Times New Roman" w:eastAsia="Times New Roman"/>
                <w:sz w:val="21"/>
                <w:u w:val="single"/>
              </w:rPr>
            </w:pPr>
            <w:r>
              <w:rPr>
                <w:sz w:val="21"/>
              </w:rPr>
              <w:t>开启地点：同响应文件提交地点</w:t>
            </w:r>
          </w:p>
        </w:tc>
      </w:tr>
      <w:tr w:rsidR="00FF216C" w14:paraId="6353C0AE" w14:textId="77777777">
        <w:trPr>
          <w:trHeight w:val="476"/>
        </w:trPr>
        <w:tc>
          <w:tcPr>
            <w:tcW w:w="866" w:type="dxa"/>
            <w:vAlign w:val="center"/>
          </w:tcPr>
          <w:p w14:paraId="1DDFD83F" w14:textId="77777777" w:rsidR="00FF216C" w:rsidRDefault="000E0876">
            <w:pPr>
              <w:pStyle w:val="TableParagraph"/>
              <w:jc w:val="center"/>
              <w:rPr>
                <w:rFonts w:ascii="Times New Roman"/>
                <w:sz w:val="21"/>
                <w:lang w:val="en-US"/>
              </w:rPr>
            </w:pPr>
            <w:r>
              <w:rPr>
                <w:rFonts w:ascii="Times New Roman" w:hint="eastAsia"/>
                <w:sz w:val="21"/>
                <w:lang w:val="en-US"/>
              </w:rPr>
              <w:t>21</w:t>
            </w:r>
          </w:p>
        </w:tc>
        <w:tc>
          <w:tcPr>
            <w:tcW w:w="1803" w:type="dxa"/>
            <w:vAlign w:val="center"/>
          </w:tcPr>
          <w:p w14:paraId="2F77A61B" w14:textId="77777777" w:rsidR="00FF216C" w:rsidRDefault="000E0876">
            <w:pPr>
              <w:pStyle w:val="TableParagraph"/>
              <w:spacing w:before="158" w:line="304" w:lineRule="auto"/>
              <w:jc w:val="both"/>
              <w:rPr>
                <w:sz w:val="21"/>
              </w:rPr>
            </w:pPr>
            <w:r>
              <w:rPr>
                <w:sz w:val="21"/>
              </w:rPr>
              <w:t>响应文件开启程序</w:t>
            </w:r>
          </w:p>
        </w:tc>
        <w:tc>
          <w:tcPr>
            <w:tcW w:w="6202" w:type="dxa"/>
            <w:vAlign w:val="center"/>
          </w:tcPr>
          <w:p w14:paraId="1C2C1CA6" w14:textId="77777777" w:rsidR="00FF216C" w:rsidRDefault="000E0876">
            <w:pPr>
              <w:pStyle w:val="TableParagraph"/>
              <w:spacing w:before="33" w:line="309" w:lineRule="auto"/>
              <w:jc w:val="both"/>
              <w:rPr>
                <w:rFonts w:ascii="Times New Roman" w:eastAsia="Times New Roman"/>
                <w:sz w:val="21"/>
                <w:u w:val="single"/>
              </w:rPr>
            </w:pPr>
            <w:r>
              <w:rPr>
                <w:sz w:val="21"/>
              </w:rPr>
              <w:t>采购人根据有关规定</w:t>
            </w:r>
            <w:r>
              <w:rPr>
                <w:rFonts w:hint="eastAsia"/>
                <w:sz w:val="21"/>
              </w:rPr>
              <w:t>在开标截止时间内组织评标专家到达开标地点。</w:t>
            </w:r>
          </w:p>
        </w:tc>
      </w:tr>
      <w:tr w:rsidR="00FF216C" w14:paraId="59768409" w14:textId="77777777">
        <w:trPr>
          <w:trHeight w:val="476"/>
        </w:trPr>
        <w:tc>
          <w:tcPr>
            <w:tcW w:w="866" w:type="dxa"/>
            <w:vAlign w:val="center"/>
          </w:tcPr>
          <w:p w14:paraId="1F13ABC7" w14:textId="77777777" w:rsidR="00FF216C" w:rsidRDefault="000E0876">
            <w:pPr>
              <w:pStyle w:val="TableParagraph"/>
              <w:spacing w:before="197"/>
              <w:jc w:val="center"/>
              <w:rPr>
                <w:rFonts w:ascii="Times New Roman"/>
                <w:sz w:val="21"/>
              </w:rPr>
            </w:pPr>
            <w:r>
              <w:rPr>
                <w:rFonts w:ascii="Times New Roman"/>
                <w:sz w:val="21"/>
              </w:rPr>
              <w:t>2</w:t>
            </w:r>
            <w:r>
              <w:rPr>
                <w:rFonts w:ascii="Times New Roman" w:hint="eastAsia"/>
                <w:sz w:val="21"/>
                <w:lang w:val="en-US"/>
              </w:rPr>
              <w:t>2</w:t>
            </w:r>
          </w:p>
        </w:tc>
        <w:tc>
          <w:tcPr>
            <w:tcW w:w="1803" w:type="dxa"/>
            <w:vAlign w:val="center"/>
          </w:tcPr>
          <w:p w14:paraId="50B1BF98" w14:textId="77777777" w:rsidR="00FF216C" w:rsidRDefault="00FF216C">
            <w:pPr>
              <w:pStyle w:val="TableParagraph"/>
              <w:spacing w:before="3"/>
              <w:jc w:val="both"/>
              <w:rPr>
                <w:rFonts w:ascii="Times New Roman"/>
                <w:sz w:val="18"/>
              </w:rPr>
            </w:pPr>
          </w:p>
          <w:p w14:paraId="4E0FFCF0" w14:textId="77777777" w:rsidR="00FF216C" w:rsidRDefault="000E0876">
            <w:pPr>
              <w:pStyle w:val="TableParagraph"/>
              <w:spacing w:before="1"/>
              <w:jc w:val="both"/>
              <w:rPr>
                <w:sz w:val="21"/>
              </w:rPr>
            </w:pPr>
            <w:r>
              <w:rPr>
                <w:sz w:val="21"/>
              </w:rPr>
              <w:t>磋商小组的组建</w:t>
            </w:r>
          </w:p>
        </w:tc>
        <w:tc>
          <w:tcPr>
            <w:tcW w:w="6202" w:type="dxa"/>
            <w:vAlign w:val="center"/>
          </w:tcPr>
          <w:p w14:paraId="56677168" w14:textId="77777777" w:rsidR="00FF216C" w:rsidRDefault="000E0876">
            <w:pPr>
              <w:pStyle w:val="TableParagraph"/>
              <w:spacing w:before="32"/>
              <w:jc w:val="both"/>
              <w:rPr>
                <w:rFonts w:ascii="Times New Roman"/>
                <w:sz w:val="21"/>
                <w:u w:val="single"/>
              </w:rPr>
            </w:pPr>
            <w:r>
              <w:rPr>
                <w:sz w:val="21"/>
              </w:rPr>
              <w:t>磋商小组的组成：由采购人代表</w:t>
            </w:r>
            <w:r>
              <w:rPr>
                <w:rFonts w:hint="eastAsia"/>
                <w:sz w:val="21"/>
                <w:lang w:val="en-US"/>
              </w:rPr>
              <w:t>选择</w:t>
            </w:r>
            <w:r>
              <w:rPr>
                <w:sz w:val="21"/>
              </w:rPr>
              <w:t>专家组成</w:t>
            </w:r>
            <w:r>
              <w:rPr>
                <w:rFonts w:hint="eastAsia"/>
                <w:sz w:val="21"/>
              </w:rPr>
              <w:t>。</w:t>
            </w:r>
            <w:r>
              <w:rPr>
                <w:sz w:val="21"/>
              </w:rPr>
              <w:t>磋商小组的人数：</w:t>
            </w:r>
            <w:r>
              <w:rPr>
                <w:rFonts w:ascii="Times New Roman" w:eastAsia="Times New Roman"/>
                <w:sz w:val="21"/>
              </w:rPr>
              <w:t xml:space="preserve">3 </w:t>
            </w:r>
            <w:r>
              <w:rPr>
                <w:sz w:val="21"/>
              </w:rPr>
              <w:t xml:space="preserve">人或 </w:t>
            </w:r>
            <w:r>
              <w:rPr>
                <w:rFonts w:ascii="Times New Roman" w:eastAsia="Times New Roman"/>
                <w:sz w:val="21"/>
              </w:rPr>
              <w:t xml:space="preserve">3 </w:t>
            </w:r>
            <w:r>
              <w:rPr>
                <w:sz w:val="21"/>
              </w:rPr>
              <w:t>人以上单数组成</w:t>
            </w:r>
            <w:r>
              <w:rPr>
                <w:rFonts w:hint="eastAsia"/>
                <w:sz w:val="21"/>
              </w:rPr>
              <w:t>。</w:t>
            </w:r>
          </w:p>
        </w:tc>
      </w:tr>
      <w:tr w:rsidR="00FF216C" w14:paraId="31C74F0A" w14:textId="77777777">
        <w:trPr>
          <w:trHeight w:val="476"/>
        </w:trPr>
        <w:tc>
          <w:tcPr>
            <w:tcW w:w="866" w:type="dxa"/>
            <w:vAlign w:val="center"/>
          </w:tcPr>
          <w:p w14:paraId="32B444A2" w14:textId="77777777" w:rsidR="00FF216C" w:rsidRDefault="000E0876">
            <w:pPr>
              <w:pStyle w:val="TableParagraph"/>
              <w:spacing w:before="104"/>
              <w:jc w:val="center"/>
              <w:rPr>
                <w:rFonts w:ascii="Times New Roman"/>
                <w:sz w:val="21"/>
              </w:rPr>
            </w:pPr>
            <w:r>
              <w:rPr>
                <w:rFonts w:ascii="Times New Roman"/>
                <w:sz w:val="21"/>
              </w:rPr>
              <w:lastRenderedPageBreak/>
              <w:t>2</w:t>
            </w:r>
            <w:r>
              <w:rPr>
                <w:rFonts w:ascii="Times New Roman" w:hint="eastAsia"/>
                <w:sz w:val="21"/>
                <w:lang w:val="en-US"/>
              </w:rPr>
              <w:t>3</w:t>
            </w:r>
          </w:p>
        </w:tc>
        <w:tc>
          <w:tcPr>
            <w:tcW w:w="1803" w:type="dxa"/>
            <w:vAlign w:val="center"/>
          </w:tcPr>
          <w:p w14:paraId="48B9BBE4" w14:textId="77777777" w:rsidR="00FF216C" w:rsidRDefault="000E0876">
            <w:pPr>
              <w:pStyle w:val="TableParagraph"/>
              <w:spacing w:before="117"/>
              <w:jc w:val="both"/>
              <w:rPr>
                <w:sz w:val="21"/>
              </w:rPr>
            </w:pPr>
            <w:r>
              <w:rPr>
                <w:sz w:val="21"/>
              </w:rPr>
              <w:t>供应</w:t>
            </w:r>
            <w:proofErr w:type="gramStart"/>
            <w:r>
              <w:rPr>
                <w:sz w:val="21"/>
              </w:rPr>
              <w:t>商家数</w:t>
            </w:r>
            <w:proofErr w:type="gramEnd"/>
          </w:p>
        </w:tc>
        <w:tc>
          <w:tcPr>
            <w:tcW w:w="6202" w:type="dxa"/>
            <w:vAlign w:val="center"/>
          </w:tcPr>
          <w:p w14:paraId="1869E6C8" w14:textId="77777777" w:rsidR="00FF216C" w:rsidRDefault="000E0876">
            <w:pPr>
              <w:pStyle w:val="TableParagraph"/>
              <w:spacing w:before="109"/>
              <w:jc w:val="both"/>
              <w:rPr>
                <w:rFonts w:ascii="Times New Roman" w:eastAsia="Times New Roman"/>
                <w:sz w:val="21"/>
                <w:u w:val="single"/>
              </w:rPr>
            </w:pPr>
            <w:r>
              <w:rPr>
                <w:sz w:val="21"/>
              </w:rPr>
              <w:t xml:space="preserve">参与竞争性磋商的供应商不得少于 </w:t>
            </w:r>
            <w:r>
              <w:rPr>
                <w:rFonts w:ascii="Times New Roman" w:eastAsia="Times New Roman"/>
                <w:sz w:val="21"/>
              </w:rPr>
              <w:t xml:space="preserve">3 </w:t>
            </w:r>
            <w:r>
              <w:rPr>
                <w:sz w:val="21"/>
              </w:rPr>
              <w:t>家。</w:t>
            </w:r>
          </w:p>
        </w:tc>
      </w:tr>
      <w:tr w:rsidR="00FF216C" w14:paraId="4E0CA961" w14:textId="77777777">
        <w:trPr>
          <w:trHeight w:val="476"/>
        </w:trPr>
        <w:tc>
          <w:tcPr>
            <w:tcW w:w="866" w:type="dxa"/>
            <w:vAlign w:val="center"/>
          </w:tcPr>
          <w:p w14:paraId="462FF7F1" w14:textId="77777777" w:rsidR="00FF216C" w:rsidRDefault="000E0876">
            <w:pPr>
              <w:pStyle w:val="TableParagraph"/>
              <w:jc w:val="center"/>
              <w:rPr>
                <w:rFonts w:ascii="Times New Roman"/>
                <w:sz w:val="21"/>
                <w:lang w:val="en-US"/>
              </w:rPr>
            </w:pPr>
            <w:r>
              <w:rPr>
                <w:rFonts w:ascii="Times New Roman" w:hint="eastAsia"/>
                <w:sz w:val="21"/>
                <w:lang w:val="en-US"/>
              </w:rPr>
              <w:t>24</w:t>
            </w:r>
          </w:p>
        </w:tc>
        <w:tc>
          <w:tcPr>
            <w:tcW w:w="1803" w:type="dxa"/>
            <w:vAlign w:val="center"/>
          </w:tcPr>
          <w:p w14:paraId="3947B311" w14:textId="77777777" w:rsidR="00FF216C" w:rsidRDefault="00FF216C">
            <w:pPr>
              <w:pStyle w:val="TableParagraph"/>
              <w:spacing w:before="3"/>
              <w:jc w:val="both"/>
              <w:rPr>
                <w:rFonts w:ascii="Times New Roman"/>
                <w:sz w:val="18"/>
              </w:rPr>
            </w:pPr>
          </w:p>
          <w:p w14:paraId="0EAD56D7" w14:textId="77777777" w:rsidR="00FF216C" w:rsidRDefault="000E0876">
            <w:pPr>
              <w:pStyle w:val="TableParagraph"/>
              <w:spacing w:before="1" w:line="304" w:lineRule="auto"/>
              <w:ind w:hanging="210"/>
              <w:jc w:val="both"/>
              <w:rPr>
                <w:sz w:val="21"/>
              </w:rPr>
            </w:pPr>
            <w:r>
              <w:rPr>
                <w:sz w:val="21"/>
              </w:rPr>
              <w:t>确定提交最后报价的供应商</w:t>
            </w:r>
          </w:p>
        </w:tc>
        <w:tc>
          <w:tcPr>
            <w:tcW w:w="6202" w:type="dxa"/>
            <w:vAlign w:val="center"/>
          </w:tcPr>
          <w:p w14:paraId="2AE92A68" w14:textId="77777777" w:rsidR="00FF216C" w:rsidRDefault="000E0876">
            <w:pPr>
              <w:pStyle w:val="TableParagraph"/>
              <w:spacing w:before="33" w:line="304" w:lineRule="auto"/>
              <w:jc w:val="both"/>
              <w:rPr>
                <w:rFonts w:ascii="Times New Roman" w:eastAsia="Times New Roman"/>
                <w:sz w:val="21"/>
                <w:u w:val="single"/>
              </w:rPr>
            </w:pPr>
            <w:r>
              <w:rPr>
                <w:sz w:val="21"/>
              </w:rPr>
              <w:t>竞争性磋商文件能够详细列明采购标的</w:t>
            </w:r>
            <w:proofErr w:type="gramStart"/>
            <w:r>
              <w:rPr>
                <w:sz w:val="21"/>
              </w:rPr>
              <w:t>的</w:t>
            </w:r>
            <w:proofErr w:type="gramEnd"/>
            <w:r>
              <w:rPr>
                <w:sz w:val="21"/>
              </w:rPr>
              <w:t>技术、服务要求，磋商结束后，磋商小组将要求所有实质性响应的供应商在规定时间内提交最后报价，提交最后报价的供应</w:t>
            </w:r>
            <w:proofErr w:type="gramStart"/>
            <w:r>
              <w:rPr>
                <w:sz w:val="21"/>
              </w:rPr>
              <w:t>商家数</w:t>
            </w:r>
            <w:proofErr w:type="gramEnd"/>
            <w:r>
              <w:rPr>
                <w:sz w:val="21"/>
              </w:rPr>
              <w:t xml:space="preserve">不得少于 </w:t>
            </w:r>
            <w:r>
              <w:rPr>
                <w:rFonts w:ascii="Times New Roman" w:eastAsia="Times New Roman"/>
                <w:sz w:val="21"/>
              </w:rPr>
              <w:t xml:space="preserve">3 </w:t>
            </w:r>
            <w:r>
              <w:rPr>
                <w:sz w:val="21"/>
              </w:rPr>
              <w:t>家。</w:t>
            </w:r>
          </w:p>
        </w:tc>
      </w:tr>
      <w:tr w:rsidR="00FF216C" w14:paraId="066BBFEC" w14:textId="77777777">
        <w:trPr>
          <w:trHeight w:val="476"/>
        </w:trPr>
        <w:tc>
          <w:tcPr>
            <w:tcW w:w="866" w:type="dxa"/>
            <w:vAlign w:val="center"/>
          </w:tcPr>
          <w:p w14:paraId="56CAC0A9" w14:textId="77777777" w:rsidR="00FF216C" w:rsidRDefault="000E0876">
            <w:pPr>
              <w:pStyle w:val="TableParagraph"/>
              <w:spacing w:before="11"/>
              <w:jc w:val="center"/>
              <w:rPr>
                <w:rFonts w:ascii="Times New Roman"/>
                <w:sz w:val="21"/>
              </w:rPr>
            </w:pPr>
            <w:r>
              <w:rPr>
                <w:rFonts w:ascii="Times New Roman"/>
                <w:sz w:val="21"/>
              </w:rPr>
              <w:t>2</w:t>
            </w:r>
            <w:r>
              <w:rPr>
                <w:rFonts w:ascii="Times New Roman" w:hint="eastAsia"/>
                <w:sz w:val="21"/>
                <w:lang w:val="en-US"/>
              </w:rPr>
              <w:t>5</w:t>
            </w:r>
          </w:p>
        </w:tc>
        <w:tc>
          <w:tcPr>
            <w:tcW w:w="1803" w:type="dxa"/>
            <w:vAlign w:val="center"/>
          </w:tcPr>
          <w:p w14:paraId="3B4DE5BE" w14:textId="77777777" w:rsidR="00FF216C" w:rsidRDefault="000E0876">
            <w:pPr>
              <w:pStyle w:val="TableParagraph"/>
              <w:spacing w:before="3"/>
              <w:jc w:val="both"/>
              <w:rPr>
                <w:sz w:val="21"/>
              </w:rPr>
            </w:pPr>
            <w:r>
              <w:rPr>
                <w:sz w:val="21"/>
              </w:rPr>
              <w:t>报价轮次</w:t>
            </w:r>
          </w:p>
        </w:tc>
        <w:tc>
          <w:tcPr>
            <w:tcW w:w="6202" w:type="dxa"/>
            <w:vAlign w:val="center"/>
          </w:tcPr>
          <w:p w14:paraId="36737567" w14:textId="77777777" w:rsidR="00FF216C" w:rsidRDefault="000E0876">
            <w:pPr>
              <w:pStyle w:val="TableParagraph"/>
              <w:spacing w:before="33" w:line="304" w:lineRule="auto"/>
              <w:jc w:val="both"/>
              <w:rPr>
                <w:rFonts w:ascii="Times New Roman" w:eastAsia="Times New Roman"/>
                <w:sz w:val="21"/>
                <w:u w:val="single"/>
              </w:rPr>
            </w:pPr>
            <w:r>
              <w:rPr>
                <w:sz w:val="21"/>
              </w:rPr>
              <w:t>一轮，各供应商首轮报价</w:t>
            </w:r>
            <w:proofErr w:type="gramStart"/>
            <w:r>
              <w:rPr>
                <w:sz w:val="21"/>
              </w:rPr>
              <w:t>即最终</w:t>
            </w:r>
            <w:proofErr w:type="gramEnd"/>
            <w:r>
              <w:rPr>
                <w:sz w:val="21"/>
              </w:rPr>
              <w:t>报价。</w:t>
            </w:r>
          </w:p>
        </w:tc>
      </w:tr>
      <w:tr w:rsidR="00FF216C" w14:paraId="675FC2CC" w14:textId="77777777">
        <w:trPr>
          <w:trHeight w:val="476"/>
        </w:trPr>
        <w:tc>
          <w:tcPr>
            <w:tcW w:w="866" w:type="dxa"/>
            <w:vAlign w:val="center"/>
          </w:tcPr>
          <w:p w14:paraId="6EAE697E" w14:textId="77777777" w:rsidR="00FF216C" w:rsidRDefault="00FF216C">
            <w:pPr>
              <w:pStyle w:val="TableParagraph"/>
              <w:spacing w:before="9"/>
              <w:jc w:val="center"/>
              <w:rPr>
                <w:rFonts w:ascii="Times New Roman"/>
                <w:sz w:val="17"/>
              </w:rPr>
            </w:pPr>
          </w:p>
          <w:p w14:paraId="3411FFC9" w14:textId="77777777" w:rsidR="00FF216C" w:rsidRDefault="000E0876">
            <w:pPr>
              <w:pStyle w:val="TableParagraph"/>
              <w:spacing w:before="11"/>
              <w:jc w:val="center"/>
              <w:rPr>
                <w:rFonts w:ascii="Times New Roman"/>
                <w:sz w:val="21"/>
              </w:rPr>
            </w:pPr>
            <w:r>
              <w:rPr>
                <w:rFonts w:ascii="Times New Roman"/>
                <w:sz w:val="21"/>
              </w:rPr>
              <w:t>2</w:t>
            </w:r>
            <w:r>
              <w:rPr>
                <w:rFonts w:ascii="Times New Roman" w:hint="eastAsia"/>
                <w:sz w:val="21"/>
                <w:lang w:val="en-US"/>
              </w:rPr>
              <w:t>6</w:t>
            </w:r>
          </w:p>
        </w:tc>
        <w:tc>
          <w:tcPr>
            <w:tcW w:w="1803" w:type="dxa"/>
            <w:vAlign w:val="center"/>
          </w:tcPr>
          <w:p w14:paraId="318E82FC" w14:textId="77777777" w:rsidR="00FF216C" w:rsidRDefault="000E0876">
            <w:pPr>
              <w:pStyle w:val="TableParagraph"/>
              <w:spacing w:before="48"/>
              <w:jc w:val="both"/>
              <w:rPr>
                <w:sz w:val="21"/>
              </w:rPr>
            </w:pPr>
            <w:r>
              <w:rPr>
                <w:sz w:val="21"/>
              </w:rPr>
              <w:t>磋商小组推荐成</w:t>
            </w:r>
          </w:p>
          <w:p w14:paraId="4343C388" w14:textId="77777777" w:rsidR="00FF216C" w:rsidRDefault="000E0876">
            <w:pPr>
              <w:pStyle w:val="TableParagraph"/>
              <w:spacing w:before="3"/>
              <w:jc w:val="both"/>
              <w:rPr>
                <w:sz w:val="21"/>
              </w:rPr>
            </w:pPr>
            <w:r>
              <w:rPr>
                <w:sz w:val="21"/>
              </w:rPr>
              <w:t>交候选人的人数</w:t>
            </w:r>
          </w:p>
        </w:tc>
        <w:tc>
          <w:tcPr>
            <w:tcW w:w="6202" w:type="dxa"/>
            <w:vAlign w:val="center"/>
          </w:tcPr>
          <w:p w14:paraId="19B104E9" w14:textId="77777777" w:rsidR="00FF216C" w:rsidRDefault="000E0876">
            <w:pPr>
              <w:pStyle w:val="TableParagraph"/>
              <w:spacing w:before="33"/>
              <w:jc w:val="both"/>
              <w:rPr>
                <w:sz w:val="21"/>
              </w:rPr>
            </w:pPr>
            <w:r>
              <w:rPr>
                <w:sz w:val="21"/>
              </w:rPr>
              <w:t>磋商小组推荐的成交候选人数量：</w:t>
            </w:r>
            <w:r>
              <w:rPr>
                <w:rFonts w:ascii="Times New Roman" w:eastAsia="Times New Roman"/>
                <w:sz w:val="21"/>
              </w:rPr>
              <w:t xml:space="preserve">3 </w:t>
            </w:r>
            <w:r>
              <w:rPr>
                <w:sz w:val="21"/>
              </w:rPr>
              <w:t>名</w:t>
            </w:r>
          </w:p>
          <w:p w14:paraId="37162394" w14:textId="77777777" w:rsidR="00FF216C" w:rsidRDefault="00FF216C">
            <w:pPr>
              <w:pStyle w:val="TableParagraph"/>
              <w:spacing w:before="33" w:line="304" w:lineRule="auto"/>
              <w:jc w:val="both"/>
              <w:rPr>
                <w:rFonts w:ascii="Times New Roman" w:eastAsia="Times New Roman"/>
                <w:sz w:val="21"/>
                <w:u w:val="single"/>
              </w:rPr>
            </w:pPr>
          </w:p>
        </w:tc>
      </w:tr>
      <w:tr w:rsidR="00FF216C" w14:paraId="273E64E8" w14:textId="77777777">
        <w:trPr>
          <w:trHeight w:val="476"/>
        </w:trPr>
        <w:tc>
          <w:tcPr>
            <w:tcW w:w="866" w:type="dxa"/>
            <w:vAlign w:val="center"/>
          </w:tcPr>
          <w:p w14:paraId="5FC10ABD" w14:textId="77777777" w:rsidR="00FF216C" w:rsidRDefault="000E0876">
            <w:pPr>
              <w:pStyle w:val="TableParagraph"/>
              <w:spacing w:before="3"/>
              <w:jc w:val="center"/>
              <w:rPr>
                <w:rFonts w:ascii="Times New Roman"/>
                <w:sz w:val="21"/>
              </w:rPr>
            </w:pPr>
            <w:r>
              <w:rPr>
                <w:rFonts w:ascii="Times New Roman"/>
                <w:sz w:val="21"/>
              </w:rPr>
              <w:t>2</w:t>
            </w:r>
            <w:r>
              <w:rPr>
                <w:rFonts w:ascii="Times New Roman" w:hint="eastAsia"/>
                <w:sz w:val="21"/>
                <w:lang w:val="en-US"/>
              </w:rPr>
              <w:t>7</w:t>
            </w:r>
          </w:p>
        </w:tc>
        <w:tc>
          <w:tcPr>
            <w:tcW w:w="1803" w:type="dxa"/>
            <w:vAlign w:val="center"/>
          </w:tcPr>
          <w:p w14:paraId="0BC5CD74" w14:textId="77777777" w:rsidR="00FF216C" w:rsidRDefault="000E0876">
            <w:pPr>
              <w:pStyle w:val="TableParagraph"/>
              <w:spacing w:before="33" w:line="304" w:lineRule="auto"/>
              <w:jc w:val="both"/>
              <w:rPr>
                <w:sz w:val="21"/>
              </w:rPr>
            </w:pPr>
            <w:r>
              <w:rPr>
                <w:sz w:val="21"/>
              </w:rPr>
              <w:t>合同形式</w:t>
            </w:r>
          </w:p>
        </w:tc>
        <w:tc>
          <w:tcPr>
            <w:tcW w:w="6202" w:type="dxa"/>
            <w:vAlign w:val="center"/>
          </w:tcPr>
          <w:p w14:paraId="3E6797FC" w14:textId="77777777" w:rsidR="00FF216C" w:rsidRDefault="000E0876">
            <w:pPr>
              <w:pStyle w:val="TableParagraph"/>
              <w:spacing w:before="10"/>
              <w:jc w:val="both"/>
              <w:rPr>
                <w:rFonts w:ascii="Times New Roman" w:eastAsia="Times New Roman"/>
                <w:sz w:val="21"/>
                <w:u w:val="single"/>
              </w:rPr>
            </w:pPr>
            <w:r>
              <w:rPr>
                <w:sz w:val="21"/>
              </w:rPr>
              <w:t>固定总价合同</w:t>
            </w:r>
          </w:p>
        </w:tc>
      </w:tr>
    </w:tbl>
    <w:p w14:paraId="1FB1E144" w14:textId="77777777" w:rsidR="00FF216C" w:rsidRDefault="00FF216C">
      <w:pPr>
        <w:spacing w:line="266" w:lineRule="exact"/>
        <w:rPr>
          <w:sz w:val="21"/>
        </w:rPr>
        <w:sectPr w:rsidR="00FF216C">
          <w:pgSz w:w="11910" w:h="16840"/>
          <w:pgMar w:top="1440" w:right="1800" w:bottom="1440" w:left="1800" w:header="623" w:footer="773" w:gutter="0"/>
          <w:cols w:space="720"/>
          <w:docGrid w:linePitch="299"/>
        </w:sectPr>
      </w:pPr>
    </w:p>
    <w:p w14:paraId="061B9E09" w14:textId="77777777" w:rsidR="00FF216C" w:rsidRDefault="000E0876">
      <w:pPr>
        <w:pStyle w:val="1"/>
        <w:tabs>
          <w:tab w:val="left" w:pos="1759"/>
        </w:tabs>
        <w:ind w:right="0"/>
        <w:rPr>
          <w:rFonts w:ascii="宋体" w:eastAsia="宋体" w:hAnsi="宋体" w:cs="宋体"/>
        </w:rPr>
      </w:pPr>
      <w:bookmarkStart w:id="2" w:name="_bookmark3"/>
      <w:bookmarkEnd w:id="2"/>
      <w:r>
        <w:rPr>
          <w:rFonts w:ascii="宋体" w:eastAsia="宋体" w:hAnsi="宋体" w:cs="宋体" w:hint="eastAsia"/>
        </w:rPr>
        <w:lastRenderedPageBreak/>
        <w:t>采购需求</w:t>
      </w:r>
    </w:p>
    <w:p w14:paraId="6C8A78D0" w14:textId="77777777" w:rsidR="00FF216C" w:rsidRDefault="000E0876">
      <w:pPr>
        <w:spacing w:before="86"/>
        <w:rPr>
          <w:b/>
          <w:sz w:val="21"/>
        </w:rPr>
      </w:pPr>
      <w:r>
        <w:rPr>
          <w:rFonts w:hint="eastAsia"/>
          <w:b/>
          <w:sz w:val="21"/>
        </w:rPr>
        <w:t>一、项目背景与目标</w:t>
      </w:r>
    </w:p>
    <w:p w14:paraId="1749B096" w14:textId="77777777" w:rsidR="00FF216C" w:rsidRDefault="000E0876">
      <w:pPr>
        <w:pStyle w:val="a4"/>
        <w:spacing w:before="92" w:line="364" w:lineRule="auto"/>
        <w:ind w:left="0" w:firstLine="420"/>
        <w:jc w:val="both"/>
      </w:pPr>
      <w:r>
        <w:rPr>
          <w:rFonts w:hint="eastAsia"/>
        </w:rPr>
        <w:t>为全面贯彻落实党中央、国务院及省委、省政府各项决策部署，聚焦优化政务服务，深入推进</w:t>
      </w:r>
      <w:r>
        <w:rPr>
          <w:rFonts w:hint="eastAsia"/>
          <w:lang w:val="en-US"/>
        </w:rPr>
        <w:t>政府</w:t>
      </w:r>
      <w:r>
        <w:rPr>
          <w:rFonts w:hint="eastAsia"/>
        </w:rPr>
        <w:t>网站建设标准化、管理规范化，</w:t>
      </w:r>
      <w:r>
        <w:rPr>
          <w:rFonts w:hint="eastAsia"/>
          <w:lang w:val="en-US"/>
        </w:rPr>
        <w:t>建设新时代特色数字政府。根据</w:t>
      </w:r>
      <w:r>
        <w:rPr>
          <w:rFonts w:hint="eastAsia"/>
        </w:rPr>
        <w:t>国务院印发《关于加强数字政府建设的指导意见》（国发〔2022〕14号）（简称《指导意见》），</w:t>
      </w:r>
      <w:r>
        <w:rPr>
          <w:rFonts w:hint="eastAsia"/>
          <w:lang w:val="en-US"/>
        </w:rPr>
        <w:t>淮北</w:t>
      </w:r>
      <w:proofErr w:type="gramStart"/>
      <w:r>
        <w:rPr>
          <w:rFonts w:hint="eastAsia"/>
          <w:lang w:val="en-US"/>
        </w:rPr>
        <w:t>市数字</w:t>
      </w:r>
      <w:proofErr w:type="gramEnd"/>
      <w:r>
        <w:rPr>
          <w:rFonts w:hint="eastAsia"/>
          <w:lang w:val="en-US"/>
        </w:rPr>
        <w:t>政府建设进入全面改革、深化提升的关键时期</w:t>
      </w:r>
      <w:r>
        <w:rPr>
          <w:rFonts w:hint="eastAsia"/>
        </w:rPr>
        <w:t>，</w:t>
      </w:r>
      <w:r>
        <w:rPr>
          <w:rFonts w:hint="eastAsia"/>
          <w:lang w:val="en-US"/>
        </w:rPr>
        <w:t>通过数字政府建设助</w:t>
      </w:r>
      <w:proofErr w:type="gramStart"/>
      <w:r>
        <w:rPr>
          <w:rFonts w:hint="eastAsia"/>
          <w:lang w:val="en-US"/>
        </w:rPr>
        <w:t>推数字</w:t>
      </w:r>
      <w:proofErr w:type="gramEnd"/>
      <w:r>
        <w:rPr>
          <w:rFonts w:hint="eastAsia"/>
          <w:lang w:val="en-US"/>
        </w:rPr>
        <w:t>经济发展、数字社会协调发展、营造良好数字生态，始终坚持以人民为中心的服务宗旨，进一步</w:t>
      </w:r>
      <w:r>
        <w:rPr>
          <w:rFonts w:hint="eastAsia"/>
        </w:rPr>
        <w:t>提高</w:t>
      </w:r>
      <w:r>
        <w:rPr>
          <w:rFonts w:hint="eastAsia"/>
          <w:lang w:val="en-US"/>
        </w:rPr>
        <w:t>淮北市</w:t>
      </w:r>
      <w:r>
        <w:rPr>
          <w:rFonts w:hint="eastAsia"/>
        </w:rPr>
        <w:t>政府</w:t>
      </w:r>
      <w:r>
        <w:rPr>
          <w:rFonts w:hint="eastAsia"/>
          <w:lang w:val="en-US"/>
        </w:rPr>
        <w:t>门户</w:t>
      </w:r>
      <w:r>
        <w:rPr>
          <w:rFonts w:hint="eastAsia"/>
        </w:rPr>
        <w:t>网站</w:t>
      </w:r>
      <w:r>
        <w:rPr>
          <w:rFonts w:hint="eastAsia"/>
          <w:lang w:val="en-US"/>
        </w:rPr>
        <w:t>整体服务</w:t>
      </w:r>
      <w:r>
        <w:rPr>
          <w:rFonts w:hint="eastAsia"/>
        </w:rPr>
        <w:t>水平。</w:t>
      </w:r>
    </w:p>
    <w:p w14:paraId="01082910" w14:textId="77777777" w:rsidR="00FF216C" w:rsidRDefault="000E0876">
      <w:pPr>
        <w:pStyle w:val="a4"/>
        <w:spacing w:before="92" w:line="364" w:lineRule="auto"/>
        <w:ind w:left="0" w:firstLine="420"/>
        <w:jc w:val="both"/>
      </w:pPr>
      <w:r>
        <w:rPr>
          <w:rFonts w:hint="eastAsia"/>
        </w:rPr>
        <w:t>本项目根据《指导意见》中政府网站工作要求，借助第三方机构的专业力量，对淮北市人民政府门户网站的资源汇聚能力、数据应用能力、资源融合能力、资源传递能力、诉求响应能力、安全和运</w:t>
      </w:r>
      <w:proofErr w:type="gramStart"/>
      <w:r>
        <w:rPr>
          <w:rFonts w:hint="eastAsia"/>
        </w:rPr>
        <w:t>维保障</w:t>
      </w:r>
      <w:proofErr w:type="gramEnd"/>
      <w:r>
        <w:rPr>
          <w:rFonts w:hint="eastAsia"/>
        </w:rPr>
        <w:t>能力等多方面指标进行数据采集，并给出相应的意见和建议，最终形成客观准确、有参考价值的分析报告加快构建数字化、智能化的政府运行新形态，奋力开创数字政府建设新局面。</w:t>
      </w:r>
    </w:p>
    <w:p w14:paraId="311BF1A0" w14:textId="77777777" w:rsidR="00FF216C" w:rsidRDefault="000E0876">
      <w:pPr>
        <w:spacing w:before="86"/>
        <w:rPr>
          <w:b/>
          <w:sz w:val="21"/>
        </w:rPr>
      </w:pPr>
      <w:r>
        <w:rPr>
          <w:rFonts w:hint="eastAsia"/>
          <w:b/>
          <w:sz w:val="21"/>
        </w:rPr>
        <w:t>二、评估重点</w:t>
      </w:r>
    </w:p>
    <w:p w14:paraId="1811646A" w14:textId="77777777" w:rsidR="00FF216C" w:rsidRDefault="000E0876">
      <w:pPr>
        <w:pStyle w:val="a4"/>
        <w:spacing w:before="92" w:line="360" w:lineRule="auto"/>
        <w:ind w:left="0" w:firstLineChars="200" w:firstLine="420"/>
        <w:jc w:val="both"/>
      </w:pPr>
      <w:r>
        <w:rPr>
          <w:rFonts w:hint="eastAsia"/>
        </w:rPr>
        <w:t>针对淮北市政府门户网站服务的实际情况，依据</w:t>
      </w:r>
      <w:r>
        <w:rPr>
          <w:rFonts w:hint="eastAsia"/>
          <w:lang w:val="en-US"/>
        </w:rPr>
        <w:t>每年的</w:t>
      </w:r>
      <w:r>
        <w:rPr>
          <w:rFonts w:hint="eastAsia"/>
        </w:rPr>
        <w:t>政府网站服务绩效评估指标体系，评估的重点工作主要关注以下几个方面：</w:t>
      </w:r>
    </w:p>
    <w:p w14:paraId="6E45FAF4" w14:textId="77777777" w:rsidR="00FF216C" w:rsidRDefault="000E0876">
      <w:pPr>
        <w:pStyle w:val="a4"/>
        <w:spacing w:before="92" w:line="360" w:lineRule="auto"/>
        <w:ind w:left="0" w:firstLineChars="200" w:firstLine="420"/>
        <w:jc w:val="both"/>
      </w:pPr>
      <w:r>
        <w:rPr>
          <w:rFonts w:hint="eastAsia"/>
          <w:lang w:val="en-US"/>
        </w:rPr>
        <w:t>一是</w:t>
      </w:r>
      <w:r>
        <w:rPr>
          <w:rFonts w:hint="eastAsia"/>
        </w:rPr>
        <w:t>加强领导，统筹谋划</w:t>
      </w:r>
    </w:p>
    <w:p w14:paraId="0DB94CEE" w14:textId="77777777" w:rsidR="00FF216C" w:rsidRDefault="000E0876">
      <w:pPr>
        <w:pStyle w:val="a4"/>
        <w:spacing w:before="92" w:line="360" w:lineRule="auto"/>
        <w:ind w:left="0" w:firstLineChars="200" w:firstLine="420"/>
        <w:jc w:val="both"/>
      </w:pPr>
      <w:r>
        <w:rPr>
          <w:rFonts w:hint="eastAsia"/>
          <w:lang w:val="en-US"/>
        </w:rPr>
        <w:t>当前政府门户网站的制度规则体系还有待进一步完善</w:t>
      </w:r>
      <w:r>
        <w:rPr>
          <w:rFonts w:hint="eastAsia"/>
        </w:rPr>
        <w:t>，有力的统筹协调、科学的制度规则，是数字政府建设整体协同推进的重要条件。依托政府网站集约化平台统一信息资源库，坚持整体布局，强化顶层设计，统筹总体架构搭建和政府数字化</w:t>
      </w:r>
      <w:proofErr w:type="gramStart"/>
      <w:r>
        <w:rPr>
          <w:rFonts w:hint="eastAsia"/>
        </w:rPr>
        <w:t>履</w:t>
      </w:r>
      <w:proofErr w:type="gramEnd"/>
      <w:r>
        <w:rPr>
          <w:rFonts w:hint="eastAsia"/>
        </w:rPr>
        <w:t>职能力、数据资源、平台支撑等体系构建。全方位推进</w:t>
      </w:r>
      <w:r>
        <w:rPr>
          <w:rFonts w:hint="eastAsia"/>
          <w:lang w:val="en-US"/>
        </w:rPr>
        <w:t>政府网站</w:t>
      </w:r>
      <w:r>
        <w:rPr>
          <w:rFonts w:hint="eastAsia"/>
        </w:rPr>
        <w:t>治理流程优化、模式创新和</w:t>
      </w:r>
      <w:proofErr w:type="gramStart"/>
      <w:r>
        <w:rPr>
          <w:rFonts w:hint="eastAsia"/>
        </w:rPr>
        <w:t>履职能</w:t>
      </w:r>
      <w:proofErr w:type="gramEnd"/>
      <w:r>
        <w:rPr>
          <w:rFonts w:hint="eastAsia"/>
        </w:rPr>
        <w:t>力提升，加快构建数字化、智能化的政府运行新形态。</w:t>
      </w:r>
    </w:p>
    <w:p w14:paraId="18C90015" w14:textId="77777777" w:rsidR="00FF216C" w:rsidRDefault="000E0876">
      <w:pPr>
        <w:pStyle w:val="a4"/>
        <w:spacing w:before="92" w:line="360" w:lineRule="auto"/>
        <w:ind w:left="0" w:firstLineChars="200" w:firstLine="420"/>
        <w:jc w:val="both"/>
        <w:rPr>
          <w:lang w:val="en-US"/>
        </w:rPr>
      </w:pPr>
      <w:r>
        <w:rPr>
          <w:rFonts w:hint="eastAsia"/>
          <w:lang w:val="en-US"/>
        </w:rPr>
        <w:t>二</w:t>
      </w:r>
      <w:r>
        <w:rPr>
          <w:rFonts w:hint="eastAsia"/>
        </w:rPr>
        <w:t>是</w:t>
      </w:r>
      <w:r>
        <w:rPr>
          <w:rFonts w:hint="eastAsia"/>
          <w:lang w:val="en-US"/>
        </w:rPr>
        <w:t>数字政府建设改革及深化提升</w:t>
      </w:r>
    </w:p>
    <w:p w14:paraId="7214F340" w14:textId="77777777" w:rsidR="00FF216C" w:rsidRDefault="000E0876">
      <w:pPr>
        <w:pStyle w:val="a4"/>
        <w:spacing w:before="92" w:line="360" w:lineRule="auto"/>
        <w:ind w:left="0" w:firstLineChars="200" w:firstLine="420"/>
        <w:jc w:val="both"/>
        <w:rPr>
          <w:lang w:val="en-US"/>
        </w:rPr>
      </w:pPr>
      <w:r>
        <w:rPr>
          <w:rFonts w:hint="eastAsia"/>
          <w:lang w:val="en-US"/>
        </w:rPr>
        <w:t>始终坚持建设“以人民为中心”的数字政府，伴随着新时代数字政府建设的深入推进，政府门户网站集约融合建设也开始向纵深发展，数据驱动、场景牵引的资源优化融合成为政府门户网站的发展方向。新时代政府门户网站建设的最显著特点是在保障数据资源安全的前提下，以用户需求为中心，加强资源整合能力，从而提升政府网站综合服务能力。</w:t>
      </w:r>
    </w:p>
    <w:p w14:paraId="28C4E559" w14:textId="77777777" w:rsidR="00FF216C" w:rsidRDefault="000E0876">
      <w:pPr>
        <w:pStyle w:val="a4"/>
        <w:spacing w:before="92" w:line="360" w:lineRule="auto"/>
        <w:ind w:left="0" w:firstLineChars="200" w:firstLine="420"/>
        <w:jc w:val="both"/>
        <w:rPr>
          <w:lang w:val="en-US"/>
        </w:rPr>
      </w:pPr>
      <w:r>
        <w:rPr>
          <w:rFonts w:hint="eastAsia"/>
        </w:rPr>
        <w:t>三是</w:t>
      </w:r>
      <w:r>
        <w:rPr>
          <w:rFonts w:hint="eastAsia"/>
          <w:lang w:val="en-US"/>
        </w:rPr>
        <w:t>提升</w:t>
      </w:r>
      <w:r>
        <w:rPr>
          <w:rFonts w:hint="eastAsia"/>
        </w:rPr>
        <w:t>政府网站</w:t>
      </w:r>
      <w:r>
        <w:rPr>
          <w:rFonts w:hint="eastAsia"/>
          <w:lang w:val="en-US"/>
        </w:rPr>
        <w:t>资源融合能力</w:t>
      </w:r>
    </w:p>
    <w:p w14:paraId="249F4DFE" w14:textId="77777777" w:rsidR="00FF216C" w:rsidRDefault="000E0876">
      <w:pPr>
        <w:pStyle w:val="a4"/>
        <w:spacing w:before="92" w:line="360" w:lineRule="auto"/>
        <w:ind w:left="0" w:firstLineChars="200" w:firstLine="420"/>
        <w:jc w:val="both"/>
        <w:rPr>
          <w:lang w:val="en-US"/>
        </w:rPr>
      </w:pPr>
      <w:r>
        <w:rPr>
          <w:rFonts w:hint="eastAsia"/>
          <w:lang w:val="en-US"/>
        </w:rPr>
        <w:t>新时代数字政府门户网站建立的核心是提升网站的资源融合能力，要将原本相对比较独立的公开、服务、互动、开放等不同种类的信息资源按照一定的场景聚合在一起，实现不同网站、不同平台、不同系统从形式、到功能和资源的深度融合。建议基于政务服务事项办理</w:t>
      </w:r>
      <w:r>
        <w:rPr>
          <w:rFonts w:hint="eastAsia"/>
          <w:lang w:val="en-US"/>
        </w:rPr>
        <w:lastRenderedPageBreak/>
        <w:t>情况，梳理全市范围内办理量、覆盖面广的政务服务和公共服务事项，以服务事项为主线，基于需求</w:t>
      </w:r>
      <w:proofErr w:type="gramStart"/>
      <w:r>
        <w:rPr>
          <w:rFonts w:hint="eastAsia"/>
          <w:lang w:val="en-US"/>
        </w:rPr>
        <w:t>侧用户</w:t>
      </w:r>
      <w:proofErr w:type="gramEnd"/>
      <w:r>
        <w:rPr>
          <w:rFonts w:hint="eastAsia"/>
          <w:lang w:val="en-US"/>
        </w:rPr>
        <w:t>使用习惯，策划设计能够融合各类资源的沉浸</w:t>
      </w:r>
      <w:proofErr w:type="gramStart"/>
      <w:r>
        <w:rPr>
          <w:rFonts w:hint="eastAsia"/>
          <w:lang w:val="en-US"/>
        </w:rPr>
        <w:t>式资源</w:t>
      </w:r>
      <w:proofErr w:type="gramEnd"/>
      <w:r>
        <w:rPr>
          <w:rFonts w:hint="eastAsia"/>
          <w:lang w:val="en-US"/>
        </w:rPr>
        <w:t>融合型集成服务，积极推动政府门户网站的能力提升。</w:t>
      </w:r>
    </w:p>
    <w:p w14:paraId="0E7FC7C4" w14:textId="77777777" w:rsidR="00FF216C" w:rsidRDefault="000E0876">
      <w:pPr>
        <w:pStyle w:val="a4"/>
        <w:spacing w:before="92" w:line="360" w:lineRule="auto"/>
        <w:ind w:left="0" w:firstLineChars="200" w:firstLine="420"/>
        <w:jc w:val="both"/>
        <w:rPr>
          <w:lang w:val="en-US"/>
        </w:rPr>
      </w:pPr>
      <w:r>
        <w:rPr>
          <w:rFonts w:hint="eastAsia"/>
        </w:rPr>
        <w:t>四是</w:t>
      </w:r>
      <w:r>
        <w:rPr>
          <w:rFonts w:hint="eastAsia"/>
          <w:lang w:val="en-US"/>
        </w:rPr>
        <w:t>强化数字政府整体性建设</w:t>
      </w:r>
    </w:p>
    <w:p w14:paraId="571F7069" w14:textId="77777777" w:rsidR="00FF216C" w:rsidRDefault="000E0876">
      <w:pPr>
        <w:pStyle w:val="a4"/>
        <w:spacing w:before="92" w:line="360" w:lineRule="auto"/>
        <w:ind w:left="0" w:firstLineChars="200" w:firstLine="420"/>
        <w:jc w:val="both"/>
        <w:rPr>
          <w:lang w:val="en-US"/>
        </w:rPr>
      </w:pPr>
      <w:r>
        <w:rPr>
          <w:rFonts w:hint="eastAsia"/>
          <w:lang w:val="en-US"/>
        </w:rPr>
        <w:t>全面加强数字政府</w:t>
      </w:r>
      <w:proofErr w:type="gramStart"/>
      <w:r>
        <w:rPr>
          <w:rFonts w:hint="eastAsia"/>
          <w:lang w:val="en-US"/>
        </w:rPr>
        <w:t>履</w:t>
      </w:r>
      <w:proofErr w:type="gramEnd"/>
      <w:r>
        <w:rPr>
          <w:rFonts w:hint="eastAsia"/>
          <w:lang w:val="en-US"/>
        </w:rPr>
        <w:t>职能力体系、安全保障体系、数据资源体系、制度规则体系、平台支撑体系的全方位、系统性建设，统筹推进“三融五跨”，促进数字政府建设与数字经济、数字社会协调发展。</w:t>
      </w:r>
    </w:p>
    <w:p w14:paraId="6C284D8D" w14:textId="77777777" w:rsidR="00FF216C" w:rsidRPr="00B94D78" w:rsidRDefault="000E0876">
      <w:pPr>
        <w:spacing w:line="315" w:lineRule="exact"/>
        <w:rPr>
          <w:b/>
          <w:sz w:val="21"/>
          <w:lang w:val="en-US"/>
        </w:rPr>
      </w:pPr>
      <w:r>
        <w:rPr>
          <w:rFonts w:hint="eastAsia"/>
          <w:b/>
          <w:sz w:val="21"/>
        </w:rPr>
        <w:t>三、评估对象</w:t>
      </w:r>
    </w:p>
    <w:p w14:paraId="6133F928" w14:textId="77777777" w:rsidR="00FF216C" w:rsidRPr="00B94D78" w:rsidRDefault="000E0876">
      <w:pPr>
        <w:pStyle w:val="a4"/>
        <w:spacing w:before="92"/>
        <w:ind w:left="0" w:firstLine="420"/>
        <w:jc w:val="both"/>
        <w:rPr>
          <w:lang w:val="en-US"/>
        </w:rPr>
      </w:pPr>
      <w:r>
        <w:rPr>
          <w:rFonts w:hint="eastAsia"/>
        </w:rPr>
        <w:t>淮北市人民政府门户网站</w:t>
      </w:r>
      <w:r w:rsidRPr="00B94D78">
        <w:rPr>
          <w:rFonts w:hint="eastAsia"/>
          <w:lang w:val="en-US"/>
        </w:rPr>
        <w:t>（http://www.huaibei.gov.cn/）</w:t>
      </w:r>
    </w:p>
    <w:p w14:paraId="21EA52C4" w14:textId="77777777" w:rsidR="00FF216C" w:rsidRDefault="000E0876">
      <w:pPr>
        <w:spacing w:before="86"/>
        <w:rPr>
          <w:b/>
          <w:sz w:val="21"/>
        </w:rPr>
      </w:pPr>
      <w:r>
        <w:rPr>
          <w:rFonts w:hint="eastAsia"/>
          <w:b/>
          <w:sz w:val="21"/>
        </w:rPr>
        <w:t>四、工作要求</w:t>
      </w:r>
    </w:p>
    <w:p w14:paraId="3575FDE0" w14:textId="77777777" w:rsidR="00FF216C" w:rsidRDefault="000E0876">
      <w:pPr>
        <w:pStyle w:val="a4"/>
        <w:spacing w:before="92" w:line="360" w:lineRule="auto"/>
        <w:ind w:left="0" w:firstLine="420"/>
        <w:jc w:val="both"/>
      </w:pPr>
      <w:r>
        <w:rPr>
          <w:rFonts w:hint="eastAsia"/>
        </w:rPr>
        <w:t>严格遵循《国务院办公厅关于印发政府网站发展指引的通知》（国办发〔2017〕47号）的工作要求，面向淮北市人民政府门户网站进行对标检查评估，</w:t>
      </w:r>
      <w:r>
        <w:rPr>
          <w:rFonts w:hint="eastAsia"/>
          <w:lang w:val="en-US"/>
        </w:rPr>
        <w:t>开展第三</w:t>
      </w:r>
      <w:proofErr w:type="gramStart"/>
      <w:r>
        <w:rPr>
          <w:rFonts w:hint="eastAsia"/>
          <w:lang w:val="en-US"/>
        </w:rPr>
        <w:t>方专业</w:t>
      </w:r>
      <w:proofErr w:type="gramEnd"/>
      <w:r>
        <w:rPr>
          <w:rFonts w:hint="eastAsia"/>
          <w:lang w:val="en-US"/>
        </w:rPr>
        <w:t>机构绩效评估。</w:t>
      </w:r>
    </w:p>
    <w:p w14:paraId="0A993798" w14:textId="77777777" w:rsidR="00FF216C" w:rsidRDefault="000E0876">
      <w:pPr>
        <w:numPr>
          <w:ilvl w:val="0"/>
          <w:numId w:val="1"/>
        </w:numPr>
        <w:spacing w:before="86"/>
        <w:rPr>
          <w:b/>
          <w:sz w:val="21"/>
        </w:rPr>
      </w:pPr>
      <w:r>
        <w:rPr>
          <w:rFonts w:hint="eastAsia"/>
          <w:b/>
          <w:sz w:val="21"/>
        </w:rPr>
        <w:t>工作进度计划</w:t>
      </w:r>
    </w:p>
    <w:p w14:paraId="32F6850E" w14:textId="77777777" w:rsidR="00FF216C" w:rsidRDefault="000E0876">
      <w:pPr>
        <w:pStyle w:val="a4"/>
        <w:spacing w:before="92" w:line="360" w:lineRule="auto"/>
        <w:ind w:left="0" w:firstLine="420"/>
        <w:jc w:val="both"/>
        <w:rPr>
          <w:b/>
          <w:bCs/>
          <w:lang w:val="en-US"/>
        </w:rPr>
      </w:pPr>
      <w:r>
        <w:rPr>
          <w:rFonts w:hint="eastAsia"/>
          <w:b/>
          <w:bCs/>
          <w:lang w:val="en-US"/>
        </w:rPr>
        <w:t>5.1 2024年进度计划</w:t>
      </w:r>
    </w:p>
    <w:p w14:paraId="365B44D3" w14:textId="69618EE8" w:rsidR="00FF216C" w:rsidRDefault="000E0876">
      <w:pPr>
        <w:pStyle w:val="a4"/>
        <w:spacing w:before="92" w:line="360" w:lineRule="auto"/>
        <w:ind w:left="0" w:firstLine="420"/>
        <w:jc w:val="both"/>
      </w:pPr>
      <w:r>
        <w:rPr>
          <w:rFonts w:hint="eastAsia"/>
        </w:rPr>
        <w:t>202</w:t>
      </w:r>
      <w:r>
        <w:rPr>
          <w:rFonts w:hint="eastAsia"/>
          <w:lang w:val="en-US"/>
        </w:rPr>
        <w:t>4</w:t>
      </w:r>
      <w:r>
        <w:rPr>
          <w:rFonts w:hint="eastAsia"/>
        </w:rPr>
        <w:t>年</w:t>
      </w:r>
      <w:r>
        <w:rPr>
          <w:rFonts w:hint="eastAsia"/>
          <w:lang w:val="en-US"/>
        </w:rPr>
        <w:t>4</w:t>
      </w:r>
      <w:r>
        <w:rPr>
          <w:rFonts w:hint="eastAsia"/>
        </w:rPr>
        <w:t>月</w:t>
      </w:r>
      <w:r>
        <w:rPr>
          <w:rFonts w:hint="eastAsia"/>
          <w:lang w:val="en-US"/>
        </w:rPr>
        <w:t>3</w:t>
      </w:r>
      <w:r w:rsidR="00143C50">
        <w:rPr>
          <w:lang w:val="en-US"/>
        </w:rPr>
        <w:t>0</w:t>
      </w:r>
      <w:r>
        <w:rPr>
          <w:rFonts w:hint="eastAsia"/>
        </w:rPr>
        <w:t>日前完成网站评估工作，提供评估问题清单明细及整改建议；</w:t>
      </w:r>
    </w:p>
    <w:p w14:paraId="666C2B37" w14:textId="77777777" w:rsidR="00FF216C" w:rsidRDefault="000E0876">
      <w:pPr>
        <w:pStyle w:val="a4"/>
        <w:spacing w:before="92" w:line="360" w:lineRule="auto"/>
        <w:ind w:left="0" w:firstLine="420"/>
        <w:jc w:val="both"/>
      </w:pPr>
      <w:r>
        <w:rPr>
          <w:rFonts w:hint="eastAsia"/>
        </w:rPr>
        <w:t>202</w:t>
      </w:r>
      <w:r>
        <w:rPr>
          <w:rFonts w:hint="eastAsia"/>
          <w:lang w:val="en-US"/>
        </w:rPr>
        <w:t>4</w:t>
      </w:r>
      <w:r>
        <w:rPr>
          <w:rFonts w:hint="eastAsia"/>
        </w:rPr>
        <w:t>年9月20日前进行针对评估问题清单进行整改内容复核，提交复核评估问题清单，指导整改，完成复测；</w:t>
      </w:r>
    </w:p>
    <w:p w14:paraId="5EC2D1A4" w14:textId="77777777" w:rsidR="00FF216C" w:rsidRDefault="000E0876">
      <w:pPr>
        <w:pStyle w:val="a4"/>
        <w:spacing w:before="92" w:line="360" w:lineRule="auto"/>
        <w:ind w:left="0" w:firstLine="420"/>
        <w:jc w:val="both"/>
      </w:pPr>
      <w:r>
        <w:rPr>
          <w:rFonts w:hint="eastAsia"/>
        </w:rPr>
        <w:t>202</w:t>
      </w:r>
      <w:r>
        <w:rPr>
          <w:rFonts w:hint="eastAsia"/>
          <w:lang w:val="en-US"/>
        </w:rPr>
        <w:t>4</w:t>
      </w:r>
      <w:r>
        <w:rPr>
          <w:rFonts w:hint="eastAsia"/>
        </w:rPr>
        <w:t>年</w:t>
      </w:r>
      <w:r>
        <w:rPr>
          <w:rFonts w:hint="eastAsia"/>
          <w:lang w:val="en-US"/>
        </w:rPr>
        <w:t>10</w:t>
      </w:r>
      <w:r>
        <w:rPr>
          <w:rFonts w:hint="eastAsia"/>
        </w:rPr>
        <w:t>月</w:t>
      </w:r>
      <w:r>
        <w:rPr>
          <w:rFonts w:hint="eastAsia"/>
          <w:lang w:val="en-US"/>
        </w:rPr>
        <w:t>31</w:t>
      </w:r>
      <w:r>
        <w:rPr>
          <w:rFonts w:hint="eastAsia"/>
        </w:rPr>
        <w:t>日前提交项目评估全部结果分析报告。</w:t>
      </w:r>
    </w:p>
    <w:p w14:paraId="72F179A9" w14:textId="77777777" w:rsidR="00FF216C" w:rsidRDefault="000E0876">
      <w:pPr>
        <w:pStyle w:val="a4"/>
        <w:spacing w:before="92" w:line="360" w:lineRule="auto"/>
        <w:ind w:left="0" w:firstLine="420"/>
        <w:jc w:val="both"/>
        <w:rPr>
          <w:b/>
          <w:bCs/>
          <w:lang w:val="en-US"/>
        </w:rPr>
      </w:pPr>
      <w:r>
        <w:rPr>
          <w:rFonts w:hint="eastAsia"/>
          <w:b/>
          <w:bCs/>
          <w:lang w:val="en-US"/>
        </w:rPr>
        <w:t>5.2 2025年进度计划</w:t>
      </w:r>
    </w:p>
    <w:p w14:paraId="34D5369D" w14:textId="43710D3A" w:rsidR="00FF216C" w:rsidRDefault="000E0876">
      <w:pPr>
        <w:pStyle w:val="a4"/>
        <w:spacing w:before="92" w:line="360" w:lineRule="auto"/>
        <w:ind w:left="0" w:firstLine="420"/>
        <w:jc w:val="both"/>
      </w:pPr>
      <w:r>
        <w:rPr>
          <w:rFonts w:hint="eastAsia"/>
        </w:rPr>
        <w:t>202</w:t>
      </w:r>
      <w:r>
        <w:rPr>
          <w:rFonts w:hint="eastAsia"/>
          <w:lang w:val="en-US"/>
        </w:rPr>
        <w:t>5</w:t>
      </w:r>
      <w:r>
        <w:rPr>
          <w:rFonts w:hint="eastAsia"/>
        </w:rPr>
        <w:t>年</w:t>
      </w:r>
      <w:r>
        <w:rPr>
          <w:rFonts w:hint="eastAsia"/>
          <w:lang w:val="en-US"/>
        </w:rPr>
        <w:t>4</w:t>
      </w:r>
      <w:r>
        <w:rPr>
          <w:rFonts w:hint="eastAsia"/>
        </w:rPr>
        <w:t>月</w:t>
      </w:r>
      <w:r>
        <w:rPr>
          <w:rFonts w:hint="eastAsia"/>
          <w:lang w:val="en-US"/>
        </w:rPr>
        <w:t>3</w:t>
      </w:r>
      <w:r w:rsidR="00143C50">
        <w:rPr>
          <w:lang w:val="en-US"/>
        </w:rPr>
        <w:t>0</w:t>
      </w:r>
      <w:r>
        <w:rPr>
          <w:rFonts w:hint="eastAsia"/>
        </w:rPr>
        <w:t>日前完成网站评估工作，提供评估问题清单明细及整改建议；</w:t>
      </w:r>
    </w:p>
    <w:p w14:paraId="729D065D" w14:textId="77777777" w:rsidR="00FF216C" w:rsidRDefault="000E0876">
      <w:pPr>
        <w:pStyle w:val="a4"/>
        <w:spacing w:before="92" w:line="360" w:lineRule="auto"/>
        <w:ind w:left="0" w:firstLine="420"/>
        <w:jc w:val="both"/>
      </w:pPr>
      <w:r>
        <w:rPr>
          <w:rFonts w:hint="eastAsia"/>
        </w:rPr>
        <w:t>202</w:t>
      </w:r>
      <w:r>
        <w:rPr>
          <w:rFonts w:hint="eastAsia"/>
          <w:lang w:val="en-US"/>
        </w:rPr>
        <w:t>5</w:t>
      </w:r>
      <w:r>
        <w:rPr>
          <w:rFonts w:hint="eastAsia"/>
        </w:rPr>
        <w:t>年9月20日前进行针对评估问题清单进行整改内容复核，提交复核评估问题清单，指导整改，完成复测；</w:t>
      </w:r>
    </w:p>
    <w:p w14:paraId="0D0A1C1E" w14:textId="77777777" w:rsidR="00FF216C" w:rsidRDefault="000E0876">
      <w:pPr>
        <w:pStyle w:val="a4"/>
        <w:spacing w:before="92" w:line="360" w:lineRule="auto"/>
        <w:ind w:left="0" w:firstLine="420"/>
        <w:jc w:val="both"/>
      </w:pPr>
      <w:r>
        <w:rPr>
          <w:rFonts w:hint="eastAsia"/>
        </w:rPr>
        <w:t>202</w:t>
      </w:r>
      <w:r>
        <w:rPr>
          <w:rFonts w:hint="eastAsia"/>
          <w:lang w:val="en-US"/>
        </w:rPr>
        <w:t>5</w:t>
      </w:r>
      <w:r>
        <w:rPr>
          <w:rFonts w:hint="eastAsia"/>
        </w:rPr>
        <w:t>年</w:t>
      </w:r>
      <w:r>
        <w:rPr>
          <w:rFonts w:hint="eastAsia"/>
          <w:lang w:val="en-US"/>
        </w:rPr>
        <w:t>10</w:t>
      </w:r>
      <w:r>
        <w:rPr>
          <w:rFonts w:hint="eastAsia"/>
        </w:rPr>
        <w:t>月</w:t>
      </w:r>
      <w:r>
        <w:rPr>
          <w:rFonts w:hint="eastAsia"/>
          <w:lang w:val="en-US"/>
        </w:rPr>
        <w:t>31</w:t>
      </w:r>
      <w:r>
        <w:rPr>
          <w:rFonts w:hint="eastAsia"/>
        </w:rPr>
        <w:t>日前提交项目评估全部结果分析报告。</w:t>
      </w:r>
    </w:p>
    <w:p w14:paraId="57E567F7" w14:textId="77777777" w:rsidR="00FF216C" w:rsidRDefault="000E0876">
      <w:pPr>
        <w:pStyle w:val="a4"/>
        <w:spacing w:before="92" w:line="360" w:lineRule="auto"/>
        <w:ind w:left="0" w:firstLine="420"/>
        <w:jc w:val="both"/>
        <w:rPr>
          <w:b/>
          <w:bCs/>
          <w:lang w:val="en-US"/>
        </w:rPr>
      </w:pPr>
      <w:r>
        <w:rPr>
          <w:rFonts w:hint="eastAsia"/>
          <w:b/>
          <w:bCs/>
          <w:lang w:val="en-US"/>
        </w:rPr>
        <w:t>5.3 2026年进度计划</w:t>
      </w:r>
    </w:p>
    <w:p w14:paraId="16D249FF" w14:textId="3F90ADB3" w:rsidR="00FF216C" w:rsidRDefault="000E0876">
      <w:pPr>
        <w:pStyle w:val="a4"/>
        <w:spacing w:before="92" w:line="360" w:lineRule="auto"/>
        <w:ind w:left="0" w:firstLine="420"/>
        <w:jc w:val="both"/>
      </w:pPr>
      <w:r>
        <w:rPr>
          <w:rFonts w:hint="eastAsia"/>
        </w:rPr>
        <w:t>202</w:t>
      </w:r>
      <w:r>
        <w:rPr>
          <w:rFonts w:hint="eastAsia"/>
          <w:lang w:val="en-US"/>
        </w:rPr>
        <w:t>6</w:t>
      </w:r>
      <w:r>
        <w:rPr>
          <w:rFonts w:hint="eastAsia"/>
        </w:rPr>
        <w:t>年</w:t>
      </w:r>
      <w:r>
        <w:rPr>
          <w:rFonts w:hint="eastAsia"/>
          <w:lang w:val="en-US"/>
        </w:rPr>
        <w:t>4</w:t>
      </w:r>
      <w:r>
        <w:rPr>
          <w:rFonts w:hint="eastAsia"/>
        </w:rPr>
        <w:t>月</w:t>
      </w:r>
      <w:r>
        <w:rPr>
          <w:rFonts w:hint="eastAsia"/>
          <w:lang w:val="en-US"/>
        </w:rPr>
        <w:t>3</w:t>
      </w:r>
      <w:r w:rsidR="00143C50">
        <w:rPr>
          <w:lang w:val="en-US"/>
        </w:rPr>
        <w:t>0</w:t>
      </w:r>
      <w:r>
        <w:rPr>
          <w:rFonts w:hint="eastAsia"/>
        </w:rPr>
        <w:t>日前完成网站评估工作，提供评估问题清单明细及整改建议；</w:t>
      </w:r>
    </w:p>
    <w:p w14:paraId="1C6D7842" w14:textId="77777777" w:rsidR="00FF216C" w:rsidRDefault="000E0876">
      <w:pPr>
        <w:pStyle w:val="a4"/>
        <w:spacing w:before="92" w:line="360" w:lineRule="auto"/>
        <w:ind w:left="0" w:firstLine="420"/>
        <w:jc w:val="both"/>
      </w:pPr>
      <w:r>
        <w:rPr>
          <w:rFonts w:hint="eastAsia"/>
        </w:rPr>
        <w:t>202</w:t>
      </w:r>
      <w:r>
        <w:rPr>
          <w:rFonts w:hint="eastAsia"/>
          <w:lang w:val="en-US"/>
        </w:rPr>
        <w:t>6</w:t>
      </w:r>
      <w:r>
        <w:rPr>
          <w:rFonts w:hint="eastAsia"/>
        </w:rPr>
        <w:t>年9月20日前进行针对评估问题清单进行整改内容复核，提交复核评估问题清单，指导整改，完成复测；</w:t>
      </w:r>
    </w:p>
    <w:p w14:paraId="2EAB2D6E" w14:textId="77777777" w:rsidR="00FF216C" w:rsidRDefault="000E0876">
      <w:pPr>
        <w:pStyle w:val="a4"/>
        <w:spacing w:before="92" w:line="360" w:lineRule="auto"/>
        <w:ind w:left="0" w:firstLine="420"/>
        <w:jc w:val="both"/>
        <w:rPr>
          <w:lang w:val="en-US"/>
        </w:rPr>
      </w:pPr>
      <w:r>
        <w:rPr>
          <w:rFonts w:hint="eastAsia"/>
        </w:rPr>
        <w:t>202</w:t>
      </w:r>
      <w:r>
        <w:rPr>
          <w:rFonts w:hint="eastAsia"/>
          <w:lang w:val="en-US"/>
        </w:rPr>
        <w:t>6</w:t>
      </w:r>
      <w:r>
        <w:rPr>
          <w:rFonts w:hint="eastAsia"/>
        </w:rPr>
        <w:t>年</w:t>
      </w:r>
      <w:r>
        <w:rPr>
          <w:rFonts w:hint="eastAsia"/>
          <w:lang w:val="en-US"/>
        </w:rPr>
        <w:t>10</w:t>
      </w:r>
      <w:r>
        <w:rPr>
          <w:rFonts w:hint="eastAsia"/>
        </w:rPr>
        <w:t>月</w:t>
      </w:r>
      <w:r>
        <w:rPr>
          <w:rFonts w:hint="eastAsia"/>
          <w:lang w:val="en-US"/>
        </w:rPr>
        <w:t>31</w:t>
      </w:r>
      <w:r>
        <w:rPr>
          <w:rFonts w:hint="eastAsia"/>
        </w:rPr>
        <w:t>日前提交项目评估全部结果分析报告。</w:t>
      </w:r>
    </w:p>
    <w:p w14:paraId="77FAAA4D" w14:textId="77777777" w:rsidR="00FF216C" w:rsidRDefault="000E0876">
      <w:pPr>
        <w:numPr>
          <w:ilvl w:val="0"/>
          <w:numId w:val="2"/>
        </w:numPr>
        <w:spacing w:before="86"/>
        <w:rPr>
          <w:b/>
          <w:sz w:val="21"/>
        </w:rPr>
      </w:pPr>
      <w:r>
        <w:rPr>
          <w:rFonts w:hint="eastAsia"/>
          <w:b/>
          <w:sz w:val="21"/>
        </w:rPr>
        <w:t>服务</w:t>
      </w:r>
      <w:r>
        <w:rPr>
          <w:rFonts w:hint="eastAsia"/>
          <w:b/>
          <w:sz w:val="21"/>
          <w:lang w:val="en-US"/>
        </w:rPr>
        <w:t>期限</w:t>
      </w:r>
    </w:p>
    <w:p w14:paraId="666447E7" w14:textId="77777777" w:rsidR="00FF216C" w:rsidRDefault="000E0876">
      <w:pPr>
        <w:pStyle w:val="a4"/>
        <w:spacing w:before="92" w:line="360" w:lineRule="auto"/>
        <w:ind w:left="0" w:firstLine="420"/>
        <w:jc w:val="both"/>
        <w:rPr>
          <w:lang w:val="en-US"/>
        </w:rPr>
      </w:pPr>
      <w:r>
        <w:rPr>
          <w:rFonts w:hint="eastAsia"/>
          <w:lang w:val="en-US"/>
        </w:rPr>
        <w:t>合同生效后叁年。</w:t>
      </w:r>
    </w:p>
    <w:p w14:paraId="3027538B" w14:textId="77777777" w:rsidR="00FF216C" w:rsidRDefault="000E0876">
      <w:pPr>
        <w:spacing w:before="86"/>
      </w:pPr>
      <w:r>
        <w:rPr>
          <w:rFonts w:hint="eastAsia"/>
          <w:b/>
          <w:sz w:val="21"/>
        </w:rPr>
        <w:lastRenderedPageBreak/>
        <w:t>六、服务要求</w:t>
      </w:r>
    </w:p>
    <w:p w14:paraId="6FBCC12D" w14:textId="77777777" w:rsidR="00FF216C" w:rsidRDefault="000E0876">
      <w:pPr>
        <w:spacing w:before="86" w:line="360" w:lineRule="auto"/>
        <w:ind w:firstLineChars="200" w:firstLine="420"/>
        <w:rPr>
          <w:sz w:val="21"/>
          <w:szCs w:val="21"/>
        </w:rPr>
      </w:pPr>
      <w:r>
        <w:rPr>
          <w:rFonts w:hint="eastAsia"/>
          <w:sz w:val="21"/>
          <w:szCs w:val="21"/>
          <w:lang w:val="en-US"/>
        </w:rPr>
        <w:t>服务期内每年</w:t>
      </w:r>
      <w:r>
        <w:rPr>
          <w:rFonts w:hint="eastAsia"/>
          <w:sz w:val="21"/>
          <w:szCs w:val="21"/>
        </w:rPr>
        <w:t>向淮北市人民政府门户网站主管单位提交《淮北市政府门户网站诊断优化工作建议》，并指导整改。</w:t>
      </w:r>
    </w:p>
    <w:p w14:paraId="374BD8B4" w14:textId="77777777" w:rsidR="00FF216C" w:rsidRDefault="000E0876">
      <w:pPr>
        <w:spacing w:before="86" w:line="360" w:lineRule="auto"/>
        <w:rPr>
          <w:b/>
          <w:sz w:val="21"/>
        </w:rPr>
      </w:pPr>
      <w:r>
        <w:rPr>
          <w:rFonts w:hint="eastAsia"/>
          <w:b/>
          <w:sz w:val="21"/>
        </w:rPr>
        <w:t>七、工作团队要求</w:t>
      </w:r>
    </w:p>
    <w:p w14:paraId="73C546E2" w14:textId="77777777" w:rsidR="00FF216C" w:rsidRDefault="000E0876">
      <w:pPr>
        <w:adjustRightInd w:val="0"/>
        <w:snapToGrid w:val="0"/>
        <w:spacing w:line="360" w:lineRule="auto"/>
        <w:ind w:firstLineChars="200" w:firstLine="420"/>
        <w:rPr>
          <w:sz w:val="21"/>
          <w:szCs w:val="21"/>
        </w:rPr>
      </w:pPr>
      <w:r>
        <w:rPr>
          <w:rFonts w:hint="eastAsia"/>
          <w:sz w:val="21"/>
          <w:szCs w:val="21"/>
        </w:rPr>
        <w:t>要求供应商提供项目实施人员不低于</w:t>
      </w:r>
      <w:r>
        <w:rPr>
          <w:rFonts w:hint="eastAsia"/>
          <w:sz w:val="21"/>
          <w:szCs w:val="21"/>
          <w:lang w:val="en-US"/>
        </w:rPr>
        <w:t>4</w:t>
      </w:r>
      <w:r>
        <w:rPr>
          <w:rFonts w:hint="eastAsia"/>
          <w:sz w:val="21"/>
          <w:szCs w:val="21"/>
        </w:rPr>
        <w:t>人，并对成员分工明确，保障项目实施事前对接交流、事中数据采集、质量管控、事后辅助整改、解答疑问。</w:t>
      </w:r>
    </w:p>
    <w:p w14:paraId="723D2F9B" w14:textId="77777777" w:rsidR="00FF216C" w:rsidRDefault="000E0876">
      <w:pPr>
        <w:tabs>
          <w:tab w:val="left" w:pos="793"/>
        </w:tabs>
        <w:spacing w:before="91" w:line="360" w:lineRule="auto"/>
        <w:ind w:firstLineChars="100" w:firstLine="210"/>
        <w:rPr>
          <w:sz w:val="21"/>
        </w:rPr>
      </w:pPr>
      <w:r>
        <w:rPr>
          <w:rFonts w:hint="eastAsia"/>
          <w:sz w:val="21"/>
        </w:rPr>
        <w:t>评估单位需有多人组成的固定团队实施此项目，明确淮北市政府网站项目具体负责人。团队至少包括1名项目经理、</w:t>
      </w:r>
      <w:r>
        <w:rPr>
          <w:rFonts w:hint="eastAsia"/>
          <w:sz w:val="21"/>
          <w:lang w:val="en-US"/>
        </w:rPr>
        <w:t>3</w:t>
      </w:r>
      <w:r>
        <w:rPr>
          <w:rFonts w:hint="eastAsia"/>
          <w:sz w:val="21"/>
        </w:rPr>
        <w:t>名以上团队成员。</w:t>
      </w:r>
    </w:p>
    <w:p w14:paraId="30582F8A" w14:textId="77777777" w:rsidR="00FF216C" w:rsidRDefault="000E0876">
      <w:pPr>
        <w:spacing w:before="86"/>
        <w:rPr>
          <w:b/>
          <w:sz w:val="21"/>
        </w:rPr>
      </w:pPr>
      <w:r>
        <w:rPr>
          <w:rFonts w:hint="eastAsia"/>
          <w:b/>
          <w:sz w:val="21"/>
        </w:rPr>
        <w:t>八、报价要求</w:t>
      </w:r>
    </w:p>
    <w:p w14:paraId="4224A011" w14:textId="77777777" w:rsidR="00FF216C" w:rsidRDefault="000E0876">
      <w:pPr>
        <w:pStyle w:val="ae"/>
        <w:tabs>
          <w:tab w:val="left" w:pos="793"/>
        </w:tabs>
        <w:spacing w:before="91" w:line="360" w:lineRule="auto"/>
        <w:ind w:left="-159" w:firstLineChars="100" w:firstLine="210"/>
        <w:rPr>
          <w:sz w:val="21"/>
        </w:rPr>
      </w:pPr>
      <w:r>
        <w:rPr>
          <w:rFonts w:hint="eastAsia"/>
          <w:sz w:val="21"/>
          <w:lang w:val="en-US"/>
        </w:rPr>
        <w:t>1.</w:t>
      </w:r>
      <w:r>
        <w:rPr>
          <w:rFonts w:hint="eastAsia"/>
          <w:sz w:val="21"/>
        </w:rPr>
        <w:t>本项目报总价，项目预算</w:t>
      </w:r>
      <w:r>
        <w:rPr>
          <w:rFonts w:hint="eastAsia"/>
          <w:sz w:val="21"/>
          <w:lang w:val="en-US"/>
        </w:rPr>
        <w:t>15万元（报价不得高于预算价）</w:t>
      </w:r>
      <w:r>
        <w:rPr>
          <w:rFonts w:hint="eastAsia"/>
          <w:sz w:val="21"/>
        </w:rPr>
        <w:t>；</w:t>
      </w:r>
    </w:p>
    <w:p w14:paraId="121D8B56" w14:textId="77777777" w:rsidR="00FF216C" w:rsidRDefault="000E0876">
      <w:pPr>
        <w:pStyle w:val="ae"/>
        <w:tabs>
          <w:tab w:val="left" w:pos="793"/>
        </w:tabs>
        <w:spacing w:before="156" w:line="360" w:lineRule="auto"/>
        <w:ind w:left="0" w:firstLine="0"/>
        <w:rPr>
          <w:rFonts w:ascii="方正小标宋简体" w:eastAsia="方正小标宋简体" w:hAnsi="方正小标宋简体" w:cs="方正小标宋简体"/>
        </w:rPr>
      </w:pPr>
      <w:r>
        <w:rPr>
          <w:rFonts w:hint="eastAsia"/>
          <w:spacing w:val="-1"/>
          <w:sz w:val="21"/>
          <w:lang w:val="en-US"/>
        </w:rPr>
        <w:t>2.</w:t>
      </w:r>
      <w:r>
        <w:rPr>
          <w:rFonts w:hint="eastAsia"/>
          <w:spacing w:val="-1"/>
          <w:sz w:val="21"/>
        </w:rPr>
        <w:t>响应报价包括提供服务的一切成本和费用、管理费、利润和税金，以及采购合同中明示或暗示的所</w:t>
      </w:r>
      <w:r>
        <w:rPr>
          <w:rFonts w:hint="eastAsia"/>
          <w:sz w:val="21"/>
        </w:rPr>
        <w:t>有责任、义务和风险。</w:t>
      </w:r>
    </w:p>
    <w:p w14:paraId="12772FF2" w14:textId="77777777" w:rsidR="00FF216C" w:rsidRDefault="00FF216C">
      <w:pPr>
        <w:pStyle w:val="1"/>
        <w:tabs>
          <w:tab w:val="left" w:pos="1759"/>
        </w:tabs>
        <w:ind w:right="0"/>
        <w:rPr>
          <w:rFonts w:ascii="方正小标宋简体" w:eastAsia="方正小标宋简体" w:hAnsi="方正小标宋简体" w:cs="方正小标宋简体"/>
          <w:b w:val="0"/>
          <w:bCs w:val="0"/>
        </w:rPr>
      </w:pPr>
    </w:p>
    <w:p w14:paraId="01771841" w14:textId="77777777" w:rsidR="00FF216C" w:rsidRDefault="00FF216C">
      <w:pPr>
        <w:pStyle w:val="1"/>
        <w:tabs>
          <w:tab w:val="left" w:pos="1759"/>
        </w:tabs>
        <w:ind w:right="0"/>
        <w:rPr>
          <w:rFonts w:ascii="方正小标宋简体" w:eastAsia="方正小标宋简体" w:hAnsi="方正小标宋简体" w:cs="方正小标宋简体"/>
          <w:b w:val="0"/>
          <w:bCs w:val="0"/>
        </w:rPr>
      </w:pPr>
    </w:p>
    <w:p w14:paraId="50EA3813" w14:textId="77777777" w:rsidR="00FF216C" w:rsidRDefault="00FF216C">
      <w:pPr>
        <w:pStyle w:val="1"/>
        <w:tabs>
          <w:tab w:val="left" w:pos="1759"/>
        </w:tabs>
        <w:ind w:right="0"/>
        <w:rPr>
          <w:rFonts w:ascii="方正小标宋简体" w:eastAsia="方正小标宋简体" w:hAnsi="方正小标宋简体" w:cs="方正小标宋简体"/>
          <w:b w:val="0"/>
          <w:bCs w:val="0"/>
        </w:rPr>
      </w:pPr>
    </w:p>
    <w:p w14:paraId="44760F2A" w14:textId="77777777" w:rsidR="00FF216C" w:rsidRDefault="00FF216C">
      <w:pPr>
        <w:pStyle w:val="1"/>
        <w:tabs>
          <w:tab w:val="left" w:pos="1759"/>
        </w:tabs>
        <w:ind w:right="0"/>
        <w:rPr>
          <w:rFonts w:ascii="方正小标宋简体" w:eastAsia="方正小标宋简体" w:hAnsi="方正小标宋简体" w:cs="方正小标宋简体"/>
          <w:b w:val="0"/>
          <w:bCs w:val="0"/>
        </w:rPr>
      </w:pPr>
    </w:p>
    <w:p w14:paraId="00309089" w14:textId="77777777" w:rsidR="00FF216C" w:rsidRDefault="00FF216C">
      <w:pPr>
        <w:pStyle w:val="1"/>
        <w:tabs>
          <w:tab w:val="left" w:pos="1759"/>
        </w:tabs>
        <w:ind w:right="0"/>
        <w:rPr>
          <w:rFonts w:ascii="方正小标宋简体" w:eastAsia="方正小标宋简体" w:hAnsi="方正小标宋简体" w:cs="方正小标宋简体"/>
          <w:b w:val="0"/>
          <w:bCs w:val="0"/>
        </w:rPr>
      </w:pPr>
    </w:p>
    <w:p w14:paraId="622575D0" w14:textId="77777777" w:rsidR="00FF216C" w:rsidRDefault="00FF216C">
      <w:pPr>
        <w:pStyle w:val="1"/>
        <w:tabs>
          <w:tab w:val="left" w:pos="1759"/>
        </w:tabs>
        <w:ind w:right="0"/>
        <w:rPr>
          <w:rFonts w:ascii="方正小标宋简体" w:eastAsia="方正小标宋简体" w:hAnsi="方正小标宋简体" w:cs="方正小标宋简体"/>
          <w:b w:val="0"/>
          <w:bCs w:val="0"/>
        </w:rPr>
      </w:pPr>
    </w:p>
    <w:p w14:paraId="5225A68C" w14:textId="77777777" w:rsidR="00FF216C" w:rsidRDefault="00FF216C">
      <w:pPr>
        <w:rPr>
          <w:rFonts w:ascii="方正小标宋简体" w:eastAsia="方正小标宋简体" w:hAnsi="方正小标宋简体" w:cs="方正小标宋简体"/>
        </w:rPr>
      </w:pPr>
    </w:p>
    <w:p w14:paraId="09732600" w14:textId="77777777" w:rsidR="00FF216C" w:rsidRDefault="00FF216C">
      <w:pPr>
        <w:pStyle w:val="a0"/>
        <w:rPr>
          <w:rFonts w:ascii="方正小标宋简体" w:eastAsia="方正小标宋简体" w:hAnsi="方正小标宋简体" w:cs="方正小标宋简体"/>
        </w:rPr>
      </w:pPr>
    </w:p>
    <w:p w14:paraId="21857903" w14:textId="77777777" w:rsidR="00FF216C" w:rsidRDefault="00FF216C">
      <w:pPr>
        <w:pStyle w:val="a0"/>
        <w:rPr>
          <w:rFonts w:ascii="方正小标宋简体" w:eastAsia="方正小标宋简体" w:hAnsi="方正小标宋简体" w:cs="方正小标宋简体"/>
        </w:rPr>
      </w:pPr>
    </w:p>
    <w:p w14:paraId="1880259C" w14:textId="77777777" w:rsidR="00FF216C" w:rsidRDefault="00FF216C">
      <w:pPr>
        <w:pStyle w:val="a0"/>
        <w:rPr>
          <w:rFonts w:ascii="方正小标宋简体" w:eastAsia="方正小标宋简体" w:hAnsi="方正小标宋简体" w:cs="方正小标宋简体"/>
        </w:rPr>
      </w:pPr>
    </w:p>
    <w:p w14:paraId="072F8A06" w14:textId="77777777" w:rsidR="00FF216C" w:rsidRDefault="00FF216C">
      <w:pPr>
        <w:pStyle w:val="1"/>
        <w:tabs>
          <w:tab w:val="left" w:pos="1759"/>
        </w:tabs>
        <w:ind w:right="0"/>
        <w:rPr>
          <w:rFonts w:ascii="方正小标宋简体" w:eastAsia="方正小标宋简体" w:hAnsi="方正小标宋简体" w:cs="方正小标宋简体"/>
          <w:b w:val="0"/>
          <w:bCs w:val="0"/>
        </w:rPr>
      </w:pPr>
    </w:p>
    <w:p w14:paraId="45CEAC12" w14:textId="77777777" w:rsidR="00FF216C" w:rsidRDefault="00FF216C">
      <w:pPr>
        <w:pStyle w:val="1"/>
        <w:tabs>
          <w:tab w:val="left" w:pos="1759"/>
        </w:tabs>
        <w:ind w:right="0"/>
        <w:rPr>
          <w:rFonts w:ascii="方正小标宋简体" w:eastAsia="方正小标宋简体" w:hAnsi="方正小标宋简体" w:cs="方正小标宋简体"/>
          <w:b w:val="0"/>
          <w:bCs w:val="0"/>
        </w:rPr>
      </w:pPr>
    </w:p>
    <w:p w14:paraId="24AC089B" w14:textId="77777777" w:rsidR="00FF216C" w:rsidRDefault="00FF216C">
      <w:pPr>
        <w:pStyle w:val="1"/>
        <w:tabs>
          <w:tab w:val="left" w:pos="1759"/>
        </w:tabs>
        <w:ind w:right="0"/>
        <w:rPr>
          <w:rFonts w:ascii="方正小标宋简体" w:eastAsia="方正小标宋简体" w:hAnsi="方正小标宋简体" w:cs="方正小标宋简体"/>
          <w:b w:val="0"/>
          <w:bCs w:val="0"/>
        </w:rPr>
      </w:pPr>
    </w:p>
    <w:p w14:paraId="76D2E285" w14:textId="77777777" w:rsidR="00FF216C" w:rsidRDefault="000E0876">
      <w:pPr>
        <w:pStyle w:val="1"/>
        <w:tabs>
          <w:tab w:val="left" w:pos="1759"/>
        </w:tabs>
        <w:ind w:right="0"/>
        <w:rPr>
          <w:rFonts w:ascii="方正小标宋简体" w:eastAsia="方正小标宋简体" w:hAnsi="方正小标宋简体" w:cs="方正小标宋简体"/>
          <w:b w:val="0"/>
          <w:bCs w:val="0"/>
          <w:kern w:val="2"/>
          <w:lang w:val="en-US" w:bidi="ar-SA"/>
        </w:rPr>
      </w:pPr>
      <w:r>
        <w:rPr>
          <w:rFonts w:ascii="方正小标宋简体" w:eastAsia="方正小标宋简体" w:hAnsi="方正小标宋简体" w:cs="方正小标宋简体" w:hint="eastAsia"/>
          <w:b w:val="0"/>
          <w:bCs w:val="0"/>
        </w:rPr>
        <w:lastRenderedPageBreak/>
        <w:t>第二章</w:t>
      </w:r>
      <w:r>
        <w:rPr>
          <w:rFonts w:ascii="方正小标宋简体" w:eastAsia="方正小标宋简体" w:hAnsi="方正小标宋简体" w:cs="方正小标宋简体" w:hint="eastAsia"/>
          <w:b w:val="0"/>
          <w:bCs w:val="0"/>
        </w:rPr>
        <w:tab/>
        <w:t>磋商和评审办法</w:t>
      </w:r>
    </w:p>
    <w:p w14:paraId="1348FBB6" w14:textId="77777777" w:rsidR="00FF216C" w:rsidRDefault="000E0876">
      <w:pPr>
        <w:pStyle w:val="1"/>
        <w:tabs>
          <w:tab w:val="left" w:pos="1759"/>
        </w:tabs>
        <w:ind w:right="0"/>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评审办法前附表</w:t>
      </w:r>
    </w:p>
    <w:p w14:paraId="71ED1E1A" w14:textId="77777777" w:rsidR="00FF216C" w:rsidRDefault="000E0876">
      <w:pPr>
        <w:spacing w:before="42" w:line="254" w:lineRule="auto"/>
        <w:ind w:firstLine="420"/>
        <w:rPr>
          <w:rFonts w:ascii="Microsoft JhengHei" w:eastAsia="Microsoft JhengHei"/>
          <w:bCs/>
          <w:sz w:val="21"/>
        </w:rPr>
      </w:pPr>
      <w:r>
        <w:rPr>
          <w:rFonts w:ascii="Microsoft JhengHei" w:eastAsia="Microsoft JhengHei" w:hint="eastAsia"/>
          <w:bCs/>
          <w:sz w:val="21"/>
        </w:rPr>
        <w:t>以下涉及初步评审及详细评审的资料均须提供复印件并加盖供应商单位公章放入响应文件（供应商提供的资料须清晰、明确、可辨认，否则磋商小组可</w:t>
      </w:r>
      <w:proofErr w:type="gramStart"/>
      <w:r>
        <w:rPr>
          <w:rFonts w:ascii="Microsoft JhengHei" w:eastAsia="Microsoft JhengHei" w:hint="eastAsia"/>
          <w:bCs/>
          <w:sz w:val="21"/>
        </w:rPr>
        <w:t>作出</w:t>
      </w:r>
      <w:proofErr w:type="gramEnd"/>
      <w:r>
        <w:rPr>
          <w:rFonts w:ascii="Microsoft JhengHei" w:eastAsia="Microsoft JhengHei" w:hint="eastAsia"/>
          <w:bCs/>
          <w:sz w:val="21"/>
        </w:rPr>
        <w:t>不利于供应商的决定）。</w:t>
      </w:r>
    </w:p>
    <w:p w14:paraId="30A8B2FF" w14:textId="77777777" w:rsidR="00FF216C" w:rsidRDefault="000E0876">
      <w:pPr>
        <w:spacing w:after="59" w:line="384" w:lineRule="exact"/>
        <w:rPr>
          <w:rFonts w:ascii="Microsoft JhengHei" w:eastAsia="Microsoft JhengHei"/>
          <w:b/>
          <w:sz w:val="21"/>
        </w:rPr>
      </w:pPr>
      <w:r>
        <w:rPr>
          <w:rFonts w:ascii="Times New Roman" w:eastAsia="Times New Roman"/>
          <w:b/>
          <w:sz w:val="21"/>
        </w:rPr>
        <w:t>1</w:t>
      </w:r>
      <w:r>
        <w:rPr>
          <w:rFonts w:ascii="Microsoft JhengHei" w:eastAsia="Microsoft JhengHei" w:hint="eastAsia"/>
          <w:b/>
          <w:sz w:val="21"/>
        </w:rPr>
        <w:t>、符合性审查标准</w:t>
      </w:r>
    </w:p>
    <w:tbl>
      <w:tblPr>
        <w:tblStyle w:val="TableNormal"/>
        <w:tblW w:w="867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178"/>
        <w:gridCol w:w="1102"/>
        <w:gridCol w:w="4400"/>
        <w:gridCol w:w="1270"/>
      </w:tblGrid>
      <w:tr w:rsidR="00FF216C" w14:paraId="0A255E75" w14:textId="77777777">
        <w:trPr>
          <w:trHeight w:val="454"/>
        </w:trPr>
        <w:tc>
          <w:tcPr>
            <w:tcW w:w="720" w:type="dxa"/>
          </w:tcPr>
          <w:p w14:paraId="52E7BBAC" w14:textId="77777777" w:rsidR="00FF216C" w:rsidRDefault="000E0876">
            <w:pPr>
              <w:pStyle w:val="TableParagraph"/>
              <w:spacing w:before="36"/>
              <w:rPr>
                <w:rFonts w:ascii="Microsoft JhengHei" w:eastAsia="Microsoft JhengHei"/>
                <w:b/>
                <w:sz w:val="21"/>
              </w:rPr>
            </w:pPr>
            <w:r>
              <w:rPr>
                <w:rFonts w:ascii="Microsoft JhengHei" w:eastAsia="Microsoft JhengHei" w:hint="eastAsia"/>
                <w:b/>
                <w:sz w:val="21"/>
              </w:rPr>
              <w:t>序号</w:t>
            </w:r>
          </w:p>
        </w:tc>
        <w:tc>
          <w:tcPr>
            <w:tcW w:w="1178" w:type="dxa"/>
          </w:tcPr>
          <w:p w14:paraId="1F17A9ED" w14:textId="77777777" w:rsidR="00FF216C" w:rsidRDefault="000E0876">
            <w:pPr>
              <w:pStyle w:val="TableParagraph"/>
              <w:spacing w:before="36"/>
              <w:rPr>
                <w:rFonts w:ascii="Microsoft JhengHei" w:eastAsia="Microsoft JhengHei"/>
                <w:b/>
                <w:sz w:val="21"/>
              </w:rPr>
            </w:pPr>
            <w:r>
              <w:rPr>
                <w:rFonts w:ascii="Microsoft JhengHei" w:eastAsia="Microsoft JhengHei" w:hint="eastAsia"/>
                <w:b/>
                <w:sz w:val="21"/>
              </w:rPr>
              <w:t>评审项</w:t>
            </w:r>
          </w:p>
        </w:tc>
        <w:tc>
          <w:tcPr>
            <w:tcW w:w="1102" w:type="dxa"/>
          </w:tcPr>
          <w:p w14:paraId="69DEA6E9" w14:textId="77777777" w:rsidR="00FF216C" w:rsidRDefault="000E0876">
            <w:pPr>
              <w:pStyle w:val="TableParagraph"/>
              <w:spacing w:before="36"/>
              <w:jc w:val="center"/>
              <w:rPr>
                <w:rFonts w:ascii="Microsoft JhengHei" w:eastAsia="Microsoft JhengHei"/>
                <w:b/>
                <w:sz w:val="21"/>
              </w:rPr>
            </w:pPr>
            <w:r>
              <w:rPr>
                <w:rFonts w:ascii="Microsoft JhengHei" w:eastAsia="Microsoft JhengHei" w:hint="eastAsia"/>
                <w:b/>
                <w:sz w:val="21"/>
              </w:rPr>
              <w:t>评审因素</w:t>
            </w:r>
          </w:p>
        </w:tc>
        <w:tc>
          <w:tcPr>
            <w:tcW w:w="4400" w:type="dxa"/>
          </w:tcPr>
          <w:p w14:paraId="1DB6333B" w14:textId="77777777" w:rsidR="00FF216C" w:rsidRDefault="000E0876">
            <w:pPr>
              <w:pStyle w:val="TableParagraph"/>
              <w:spacing w:before="36"/>
              <w:jc w:val="center"/>
              <w:rPr>
                <w:rFonts w:ascii="Microsoft JhengHei" w:eastAsia="Microsoft JhengHei"/>
                <w:b/>
                <w:sz w:val="21"/>
              </w:rPr>
            </w:pPr>
            <w:r>
              <w:rPr>
                <w:rFonts w:ascii="Microsoft JhengHei" w:eastAsia="Microsoft JhengHei" w:hint="eastAsia"/>
                <w:b/>
                <w:sz w:val="21"/>
              </w:rPr>
              <w:t>评审标准</w:t>
            </w:r>
          </w:p>
        </w:tc>
        <w:tc>
          <w:tcPr>
            <w:tcW w:w="1270" w:type="dxa"/>
          </w:tcPr>
          <w:p w14:paraId="71D81833" w14:textId="77777777" w:rsidR="00FF216C" w:rsidRDefault="000E0876">
            <w:pPr>
              <w:pStyle w:val="TableParagraph"/>
              <w:spacing w:before="36"/>
              <w:rPr>
                <w:rFonts w:ascii="Microsoft JhengHei" w:eastAsia="Microsoft JhengHei"/>
                <w:b/>
                <w:sz w:val="21"/>
              </w:rPr>
            </w:pPr>
            <w:r>
              <w:rPr>
                <w:rFonts w:ascii="Microsoft JhengHei" w:eastAsia="Microsoft JhengHei" w:hint="eastAsia"/>
                <w:b/>
                <w:sz w:val="21"/>
              </w:rPr>
              <w:t>备注</w:t>
            </w:r>
          </w:p>
        </w:tc>
      </w:tr>
      <w:tr w:rsidR="00FF216C" w14:paraId="387B4271" w14:textId="77777777">
        <w:trPr>
          <w:trHeight w:val="454"/>
        </w:trPr>
        <w:tc>
          <w:tcPr>
            <w:tcW w:w="720" w:type="dxa"/>
            <w:vMerge w:val="restart"/>
          </w:tcPr>
          <w:p w14:paraId="56A560C8" w14:textId="77777777" w:rsidR="00FF216C" w:rsidRDefault="00FF216C">
            <w:pPr>
              <w:pStyle w:val="TableParagraph"/>
              <w:rPr>
                <w:rFonts w:ascii="Microsoft JhengHei"/>
                <w:b/>
              </w:rPr>
            </w:pPr>
          </w:p>
          <w:p w14:paraId="217EADED" w14:textId="77777777" w:rsidR="00FF216C" w:rsidRDefault="00FF216C">
            <w:pPr>
              <w:pStyle w:val="TableParagraph"/>
              <w:rPr>
                <w:rFonts w:ascii="Microsoft JhengHei"/>
                <w:b/>
              </w:rPr>
            </w:pPr>
          </w:p>
          <w:p w14:paraId="13E32BB3" w14:textId="77777777" w:rsidR="00FF216C" w:rsidRDefault="00FF216C">
            <w:pPr>
              <w:pStyle w:val="TableParagraph"/>
              <w:spacing w:before="15"/>
              <w:rPr>
                <w:rFonts w:ascii="Microsoft JhengHei"/>
                <w:b/>
                <w:sz w:val="23"/>
              </w:rPr>
            </w:pPr>
          </w:p>
          <w:p w14:paraId="0D103A43" w14:textId="77777777" w:rsidR="00FF216C" w:rsidRDefault="000E0876">
            <w:pPr>
              <w:pStyle w:val="TableParagraph"/>
              <w:jc w:val="center"/>
              <w:rPr>
                <w:rFonts w:ascii="Times New Roman"/>
                <w:sz w:val="21"/>
              </w:rPr>
            </w:pPr>
            <w:r>
              <w:rPr>
                <w:rFonts w:ascii="Times New Roman"/>
                <w:sz w:val="21"/>
              </w:rPr>
              <w:t>1</w:t>
            </w:r>
          </w:p>
        </w:tc>
        <w:tc>
          <w:tcPr>
            <w:tcW w:w="1178" w:type="dxa"/>
            <w:vMerge w:val="restart"/>
          </w:tcPr>
          <w:p w14:paraId="4297D3B6" w14:textId="77777777" w:rsidR="00FF216C" w:rsidRDefault="00FF216C">
            <w:pPr>
              <w:pStyle w:val="TableParagraph"/>
              <w:jc w:val="center"/>
              <w:rPr>
                <w:rFonts w:ascii="Microsoft JhengHei"/>
                <w:b/>
                <w:sz w:val="20"/>
              </w:rPr>
            </w:pPr>
          </w:p>
          <w:p w14:paraId="55A1CFDF" w14:textId="77777777" w:rsidR="00FF216C" w:rsidRDefault="00FF216C">
            <w:pPr>
              <w:pStyle w:val="TableParagraph"/>
              <w:jc w:val="center"/>
              <w:rPr>
                <w:rFonts w:ascii="Microsoft JhengHei"/>
                <w:b/>
                <w:sz w:val="20"/>
              </w:rPr>
            </w:pPr>
          </w:p>
          <w:p w14:paraId="3BB08749" w14:textId="77777777" w:rsidR="00FF216C" w:rsidRDefault="00FF216C">
            <w:pPr>
              <w:pStyle w:val="TableParagraph"/>
              <w:spacing w:before="5"/>
              <w:jc w:val="center"/>
              <w:rPr>
                <w:rFonts w:ascii="Microsoft JhengHei"/>
                <w:b/>
                <w:sz w:val="19"/>
              </w:rPr>
            </w:pPr>
          </w:p>
          <w:p w14:paraId="7E42DD39" w14:textId="77777777" w:rsidR="00FF216C" w:rsidRDefault="000E0876">
            <w:pPr>
              <w:pStyle w:val="TableParagraph"/>
              <w:spacing w:before="1" w:line="304" w:lineRule="auto"/>
              <w:ind w:hanging="210"/>
              <w:jc w:val="center"/>
              <w:rPr>
                <w:sz w:val="21"/>
              </w:rPr>
            </w:pPr>
            <w:r>
              <w:rPr>
                <w:sz w:val="21"/>
              </w:rPr>
              <w:t>形式评审</w:t>
            </w:r>
          </w:p>
        </w:tc>
        <w:tc>
          <w:tcPr>
            <w:tcW w:w="1102" w:type="dxa"/>
          </w:tcPr>
          <w:p w14:paraId="662DCE83" w14:textId="77777777" w:rsidR="00FF216C" w:rsidRDefault="000E0876">
            <w:pPr>
              <w:pStyle w:val="TableParagraph"/>
              <w:spacing w:before="106"/>
              <w:jc w:val="center"/>
              <w:rPr>
                <w:sz w:val="21"/>
              </w:rPr>
            </w:pPr>
            <w:r>
              <w:rPr>
                <w:sz w:val="21"/>
              </w:rPr>
              <w:t>供应商名称</w:t>
            </w:r>
          </w:p>
        </w:tc>
        <w:tc>
          <w:tcPr>
            <w:tcW w:w="4400" w:type="dxa"/>
          </w:tcPr>
          <w:p w14:paraId="06586CB5" w14:textId="77777777" w:rsidR="00FF216C" w:rsidRDefault="000E0876">
            <w:pPr>
              <w:pStyle w:val="TableParagraph"/>
              <w:spacing w:before="106"/>
              <w:rPr>
                <w:sz w:val="21"/>
              </w:rPr>
            </w:pPr>
            <w:r>
              <w:rPr>
                <w:sz w:val="21"/>
              </w:rPr>
              <w:t>与营业执照一致</w:t>
            </w:r>
          </w:p>
        </w:tc>
        <w:tc>
          <w:tcPr>
            <w:tcW w:w="1270" w:type="dxa"/>
          </w:tcPr>
          <w:p w14:paraId="094F0B90" w14:textId="77777777" w:rsidR="00FF216C" w:rsidRDefault="00FF216C">
            <w:pPr>
              <w:pStyle w:val="TableParagraph"/>
              <w:rPr>
                <w:rFonts w:ascii="Times New Roman"/>
                <w:sz w:val="20"/>
              </w:rPr>
            </w:pPr>
          </w:p>
        </w:tc>
      </w:tr>
      <w:tr w:rsidR="00FF216C" w14:paraId="2732431C" w14:textId="77777777">
        <w:trPr>
          <w:trHeight w:val="680"/>
        </w:trPr>
        <w:tc>
          <w:tcPr>
            <w:tcW w:w="720" w:type="dxa"/>
            <w:vMerge/>
            <w:tcBorders>
              <w:top w:val="nil"/>
            </w:tcBorders>
          </w:tcPr>
          <w:p w14:paraId="6BB0CC8E" w14:textId="77777777" w:rsidR="00FF216C" w:rsidRDefault="00FF216C">
            <w:pPr>
              <w:rPr>
                <w:sz w:val="2"/>
                <w:szCs w:val="2"/>
              </w:rPr>
            </w:pPr>
          </w:p>
        </w:tc>
        <w:tc>
          <w:tcPr>
            <w:tcW w:w="1178" w:type="dxa"/>
            <w:vMerge/>
            <w:tcBorders>
              <w:top w:val="nil"/>
            </w:tcBorders>
          </w:tcPr>
          <w:p w14:paraId="78A445D0" w14:textId="77777777" w:rsidR="00FF216C" w:rsidRDefault="00FF216C">
            <w:pPr>
              <w:jc w:val="center"/>
              <w:rPr>
                <w:sz w:val="2"/>
                <w:szCs w:val="2"/>
              </w:rPr>
            </w:pPr>
          </w:p>
        </w:tc>
        <w:tc>
          <w:tcPr>
            <w:tcW w:w="1102" w:type="dxa"/>
          </w:tcPr>
          <w:p w14:paraId="511741DC" w14:textId="77777777" w:rsidR="00FF216C" w:rsidRDefault="000E0876">
            <w:pPr>
              <w:pStyle w:val="TableParagraph"/>
              <w:spacing w:before="49"/>
              <w:jc w:val="center"/>
              <w:rPr>
                <w:sz w:val="21"/>
              </w:rPr>
            </w:pPr>
            <w:r>
              <w:rPr>
                <w:sz w:val="21"/>
              </w:rPr>
              <w:t>法定代表人身份证明及授权委托书</w:t>
            </w:r>
          </w:p>
        </w:tc>
        <w:tc>
          <w:tcPr>
            <w:tcW w:w="4400" w:type="dxa"/>
          </w:tcPr>
          <w:p w14:paraId="04467429" w14:textId="77777777" w:rsidR="00FF216C" w:rsidRDefault="000E0876">
            <w:pPr>
              <w:pStyle w:val="TableParagraph"/>
              <w:spacing w:before="49"/>
              <w:rPr>
                <w:sz w:val="21"/>
              </w:rPr>
            </w:pPr>
            <w:r>
              <w:rPr>
                <w:sz w:val="21"/>
              </w:rPr>
              <w:t>法定代表人身份证明及授权委托书符合竞争性磋商文件规定的格式，按规定格式签字盖章</w:t>
            </w:r>
          </w:p>
        </w:tc>
        <w:tc>
          <w:tcPr>
            <w:tcW w:w="1270" w:type="dxa"/>
          </w:tcPr>
          <w:p w14:paraId="1DE2F734" w14:textId="77777777" w:rsidR="00FF216C" w:rsidRDefault="00FF216C">
            <w:pPr>
              <w:pStyle w:val="TableParagraph"/>
              <w:rPr>
                <w:rFonts w:ascii="Times New Roman"/>
                <w:sz w:val="20"/>
              </w:rPr>
            </w:pPr>
          </w:p>
        </w:tc>
      </w:tr>
      <w:tr w:rsidR="00FF216C" w14:paraId="04B69682" w14:textId="77777777">
        <w:trPr>
          <w:trHeight w:val="453"/>
        </w:trPr>
        <w:tc>
          <w:tcPr>
            <w:tcW w:w="720" w:type="dxa"/>
            <w:vMerge/>
            <w:tcBorders>
              <w:top w:val="nil"/>
            </w:tcBorders>
          </w:tcPr>
          <w:p w14:paraId="4E454C02" w14:textId="77777777" w:rsidR="00FF216C" w:rsidRDefault="00FF216C">
            <w:pPr>
              <w:rPr>
                <w:sz w:val="2"/>
                <w:szCs w:val="2"/>
              </w:rPr>
            </w:pPr>
          </w:p>
        </w:tc>
        <w:tc>
          <w:tcPr>
            <w:tcW w:w="1178" w:type="dxa"/>
            <w:vMerge/>
            <w:tcBorders>
              <w:top w:val="nil"/>
            </w:tcBorders>
          </w:tcPr>
          <w:p w14:paraId="5381C377" w14:textId="77777777" w:rsidR="00FF216C" w:rsidRDefault="00FF216C">
            <w:pPr>
              <w:jc w:val="center"/>
              <w:rPr>
                <w:sz w:val="2"/>
                <w:szCs w:val="2"/>
              </w:rPr>
            </w:pPr>
          </w:p>
        </w:tc>
        <w:tc>
          <w:tcPr>
            <w:tcW w:w="1102" w:type="dxa"/>
          </w:tcPr>
          <w:p w14:paraId="343484CC" w14:textId="77777777" w:rsidR="00FF216C" w:rsidRDefault="000E0876">
            <w:pPr>
              <w:pStyle w:val="TableParagraph"/>
              <w:spacing w:before="106"/>
              <w:jc w:val="center"/>
              <w:rPr>
                <w:sz w:val="21"/>
              </w:rPr>
            </w:pPr>
            <w:r>
              <w:rPr>
                <w:sz w:val="21"/>
              </w:rPr>
              <w:t>联合体响应</w:t>
            </w:r>
          </w:p>
        </w:tc>
        <w:tc>
          <w:tcPr>
            <w:tcW w:w="4400" w:type="dxa"/>
          </w:tcPr>
          <w:p w14:paraId="5DD75468" w14:textId="77777777" w:rsidR="00FF216C" w:rsidRDefault="000E0876">
            <w:pPr>
              <w:pStyle w:val="TableParagraph"/>
              <w:spacing w:before="106"/>
              <w:rPr>
                <w:sz w:val="21"/>
              </w:rPr>
            </w:pPr>
            <w:r>
              <w:rPr>
                <w:sz w:val="21"/>
              </w:rPr>
              <w:t>本项目不接受联合体响应</w:t>
            </w:r>
          </w:p>
        </w:tc>
        <w:tc>
          <w:tcPr>
            <w:tcW w:w="1270" w:type="dxa"/>
          </w:tcPr>
          <w:p w14:paraId="28CE12DE" w14:textId="77777777" w:rsidR="00FF216C" w:rsidRDefault="00FF216C">
            <w:pPr>
              <w:pStyle w:val="TableParagraph"/>
              <w:rPr>
                <w:rFonts w:ascii="Times New Roman"/>
                <w:sz w:val="20"/>
              </w:rPr>
            </w:pPr>
          </w:p>
        </w:tc>
      </w:tr>
      <w:tr w:rsidR="00FF216C" w14:paraId="06594C7D" w14:textId="77777777">
        <w:trPr>
          <w:trHeight w:val="680"/>
        </w:trPr>
        <w:tc>
          <w:tcPr>
            <w:tcW w:w="720" w:type="dxa"/>
            <w:vMerge/>
            <w:tcBorders>
              <w:top w:val="nil"/>
            </w:tcBorders>
          </w:tcPr>
          <w:p w14:paraId="6BB8B41E" w14:textId="77777777" w:rsidR="00FF216C" w:rsidRDefault="00FF216C">
            <w:pPr>
              <w:rPr>
                <w:sz w:val="2"/>
                <w:szCs w:val="2"/>
              </w:rPr>
            </w:pPr>
          </w:p>
        </w:tc>
        <w:tc>
          <w:tcPr>
            <w:tcW w:w="1178" w:type="dxa"/>
            <w:vMerge/>
            <w:tcBorders>
              <w:top w:val="nil"/>
            </w:tcBorders>
          </w:tcPr>
          <w:p w14:paraId="27E2DA43" w14:textId="77777777" w:rsidR="00FF216C" w:rsidRDefault="00FF216C">
            <w:pPr>
              <w:jc w:val="center"/>
              <w:rPr>
                <w:sz w:val="2"/>
                <w:szCs w:val="2"/>
              </w:rPr>
            </w:pPr>
          </w:p>
        </w:tc>
        <w:tc>
          <w:tcPr>
            <w:tcW w:w="1102" w:type="dxa"/>
          </w:tcPr>
          <w:p w14:paraId="44DBFD74" w14:textId="77777777" w:rsidR="00FF216C" w:rsidRDefault="000E0876">
            <w:pPr>
              <w:pStyle w:val="TableParagraph"/>
              <w:spacing w:before="49"/>
              <w:jc w:val="center"/>
              <w:rPr>
                <w:sz w:val="21"/>
              </w:rPr>
            </w:pPr>
            <w:r>
              <w:rPr>
                <w:sz w:val="21"/>
              </w:rPr>
              <w:t>书面承诺函格式及内容</w:t>
            </w:r>
          </w:p>
        </w:tc>
        <w:tc>
          <w:tcPr>
            <w:tcW w:w="4400" w:type="dxa"/>
          </w:tcPr>
          <w:p w14:paraId="46971F0F" w14:textId="77777777" w:rsidR="00FF216C" w:rsidRDefault="00FF216C">
            <w:pPr>
              <w:pStyle w:val="TableParagraph"/>
              <w:spacing w:before="17"/>
              <w:rPr>
                <w:rFonts w:ascii="Microsoft JhengHei"/>
                <w:b/>
                <w:sz w:val="11"/>
              </w:rPr>
            </w:pPr>
          </w:p>
          <w:p w14:paraId="2E8F6D13" w14:textId="77777777" w:rsidR="00FF216C" w:rsidRDefault="000E0876">
            <w:pPr>
              <w:pStyle w:val="TableParagraph"/>
              <w:rPr>
                <w:sz w:val="21"/>
              </w:rPr>
            </w:pPr>
            <w:r>
              <w:rPr>
                <w:sz w:val="21"/>
              </w:rPr>
              <w:t>应</w:t>
            </w:r>
            <w:proofErr w:type="gramStart"/>
            <w:r>
              <w:rPr>
                <w:sz w:val="21"/>
              </w:rPr>
              <w:t>符合磋商</w:t>
            </w:r>
            <w:proofErr w:type="gramEnd"/>
            <w:r>
              <w:rPr>
                <w:sz w:val="21"/>
              </w:rPr>
              <w:t>文件的要求</w:t>
            </w:r>
          </w:p>
        </w:tc>
        <w:tc>
          <w:tcPr>
            <w:tcW w:w="1270" w:type="dxa"/>
          </w:tcPr>
          <w:p w14:paraId="4F583796" w14:textId="77777777" w:rsidR="00FF216C" w:rsidRDefault="00FF216C">
            <w:pPr>
              <w:pStyle w:val="TableParagraph"/>
              <w:rPr>
                <w:rFonts w:ascii="Times New Roman"/>
                <w:sz w:val="20"/>
              </w:rPr>
            </w:pPr>
          </w:p>
        </w:tc>
      </w:tr>
      <w:tr w:rsidR="00FF216C" w14:paraId="091551AE" w14:textId="77777777">
        <w:trPr>
          <w:trHeight w:val="453"/>
        </w:trPr>
        <w:tc>
          <w:tcPr>
            <w:tcW w:w="720" w:type="dxa"/>
            <w:vMerge/>
            <w:tcBorders>
              <w:top w:val="nil"/>
            </w:tcBorders>
          </w:tcPr>
          <w:p w14:paraId="2AD80677" w14:textId="77777777" w:rsidR="00FF216C" w:rsidRDefault="00FF216C">
            <w:pPr>
              <w:rPr>
                <w:sz w:val="2"/>
                <w:szCs w:val="2"/>
              </w:rPr>
            </w:pPr>
          </w:p>
        </w:tc>
        <w:tc>
          <w:tcPr>
            <w:tcW w:w="1178" w:type="dxa"/>
            <w:vMerge/>
            <w:tcBorders>
              <w:top w:val="nil"/>
            </w:tcBorders>
          </w:tcPr>
          <w:p w14:paraId="3C7CDFC4" w14:textId="77777777" w:rsidR="00FF216C" w:rsidRDefault="00FF216C">
            <w:pPr>
              <w:jc w:val="center"/>
              <w:rPr>
                <w:sz w:val="2"/>
                <w:szCs w:val="2"/>
              </w:rPr>
            </w:pPr>
          </w:p>
        </w:tc>
        <w:tc>
          <w:tcPr>
            <w:tcW w:w="1102" w:type="dxa"/>
          </w:tcPr>
          <w:p w14:paraId="1DA1488F" w14:textId="77777777" w:rsidR="00FF216C" w:rsidRDefault="000E0876">
            <w:pPr>
              <w:pStyle w:val="TableParagraph"/>
              <w:spacing w:before="106"/>
              <w:jc w:val="center"/>
              <w:rPr>
                <w:sz w:val="21"/>
              </w:rPr>
            </w:pPr>
            <w:r>
              <w:rPr>
                <w:sz w:val="21"/>
              </w:rPr>
              <w:t>其他要求</w:t>
            </w:r>
          </w:p>
        </w:tc>
        <w:tc>
          <w:tcPr>
            <w:tcW w:w="4400" w:type="dxa"/>
          </w:tcPr>
          <w:p w14:paraId="4F694E12" w14:textId="77777777" w:rsidR="00FF216C" w:rsidRDefault="000E0876">
            <w:pPr>
              <w:pStyle w:val="TableParagraph"/>
              <w:spacing w:before="106"/>
              <w:rPr>
                <w:sz w:val="21"/>
              </w:rPr>
            </w:pPr>
            <w:r>
              <w:rPr>
                <w:sz w:val="21"/>
              </w:rPr>
              <w:t>应</w:t>
            </w:r>
            <w:proofErr w:type="gramStart"/>
            <w:r>
              <w:rPr>
                <w:sz w:val="21"/>
              </w:rPr>
              <w:t>符合磋商</w:t>
            </w:r>
            <w:proofErr w:type="gramEnd"/>
            <w:r>
              <w:rPr>
                <w:sz w:val="21"/>
              </w:rPr>
              <w:t>文件的要求</w:t>
            </w:r>
          </w:p>
        </w:tc>
        <w:tc>
          <w:tcPr>
            <w:tcW w:w="1270" w:type="dxa"/>
          </w:tcPr>
          <w:p w14:paraId="15E4E441" w14:textId="77777777" w:rsidR="00FF216C" w:rsidRDefault="00FF216C">
            <w:pPr>
              <w:pStyle w:val="TableParagraph"/>
              <w:rPr>
                <w:rFonts w:ascii="Times New Roman"/>
                <w:sz w:val="20"/>
              </w:rPr>
            </w:pPr>
          </w:p>
        </w:tc>
      </w:tr>
      <w:tr w:rsidR="00FF216C" w14:paraId="229B57F8" w14:textId="77777777">
        <w:trPr>
          <w:trHeight w:val="340"/>
        </w:trPr>
        <w:tc>
          <w:tcPr>
            <w:tcW w:w="720" w:type="dxa"/>
            <w:vMerge w:val="restart"/>
          </w:tcPr>
          <w:p w14:paraId="11EB3F4E" w14:textId="77777777" w:rsidR="00FF216C" w:rsidRDefault="00FF216C">
            <w:pPr>
              <w:pStyle w:val="TableParagraph"/>
              <w:rPr>
                <w:rFonts w:ascii="Microsoft JhengHei"/>
                <w:b/>
              </w:rPr>
            </w:pPr>
          </w:p>
          <w:p w14:paraId="08E84491" w14:textId="77777777" w:rsidR="00FF216C" w:rsidRDefault="00FF216C">
            <w:pPr>
              <w:pStyle w:val="TableParagraph"/>
              <w:rPr>
                <w:rFonts w:ascii="Microsoft JhengHei"/>
                <w:b/>
              </w:rPr>
            </w:pPr>
          </w:p>
          <w:p w14:paraId="519B2F1D" w14:textId="77777777" w:rsidR="00FF216C" w:rsidRDefault="00FF216C">
            <w:pPr>
              <w:pStyle w:val="TableParagraph"/>
              <w:spacing w:before="4"/>
              <w:rPr>
                <w:rFonts w:ascii="Microsoft JhengHei"/>
                <w:b/>
                <w:sz w:val="27"/>
              </w:rPr>
            </w:pPr>
          </w:p>
          <w:p w14:paraId="496B4D77" w14:textId="77777777" w:rsidR="00FF216C" w:rsidRDefault="000E0876">
            <w:pPr>
              <w:pStyle w:val="TableParagraph"/>
              <w:jc w:val="center"/>
              <w:rPr>
                <w:rFonts w:ascii="Times New Roman"/>
                <w:sz w:val="21"/>
              </w:rPr>
            </w:pPr>
            <w:r>
              <w:rPr>
                <w:rFonts w:ascii="Times New Roman"/>
                <w:sz w:val="21"/>
              </w:rPr>
              <w:t>2</w:t>
            </w:r>
          </w:p>
        </w:tc>
        <w:tc>
          <w:tcPr>
            <w:tcW w:w="1178" w:type="dxa"/>
            <w:vMerge w:val="restart"/>
          </w:tcPr>
          <w:p w14:paraId="3487B795" w14:textId="77777777" w:rsidR="00FF216C" w:rsidRDefault="00FF216C">
            <w:pPr>
              <w:pStyle w:val="TableParagraph"/>
              <w:jc w:val="center"/>
              <w:rPr>
                <w:rFonts w:ascii="Microsoft JhengHei"/>
                <w:b/>
                <w:sz w:val="20"/>
              </w:rPr>
            </w:pPr>
          </w:p>
          <w:p w14:paraId="559A9171" w14:textId="77777777" w:rsidR="00FF216C" w:rsidRDefault="00FF216C">
            <w:pPr>
              <w:pStyle w:val="TableParagraph"/>
              <w:jc w:val="center"/>
              <w:rPr>
                <w:rFonts w:ascii="Microsoft JhengHei"/>
                <w:b/>
                <w:sz w:val="20"/>
              </w:rPr>
            </w:pPr>
          </w:p>
          <w:p w14:paraId="25CA6C60" w14:textId="77777777" w:rsidR="00FF216C" w:rsidRDefault="00FF216C">
            <w:pPr>
              <w:pStyle w:val="TableParagraph"/>
              <w:spacing w:before="13"/>
              <w:jc w:val="center"/>
              <w:rPr>
                <w:rFonts w:ascii="Microsoft JhengHei"/>
                <w:b/>
              </w:rPr>
            </w:pPr>
          </w:p>
          <w:p w14:paraId="61AC6DEC" w14:textId="77777777" w:rsidR="00FF216C" w:rsidRDefault="000E0876">
            <w:pPr>
              <w:pStyle w:val="TableParagraph"/>
              <w:spacing w:line="304" w:lineRule="auto"/>
              <w:ind w:hanging="210"/>
              <w:jc w:val="center"/>
              <w:rPr>
                <w:sz w:val="21"/>
              </w:rPr>
            </w:pPr>
            <w:r>
              <w:rPr>
                <w:sz w:val="21"/>
              </w:rPr>
              <w:t>资格评审</w:t>
            </w:r>
          </w:p>
        </w:tc>
        <w:tc>
          <w:tcPr>
            <w:tcW w:w="1102" w:type="dxa"/>
          </w:tcPr>
          <w:p w14:paraId="2F01E8C7" w14:textId="77777777" w:rsidR="00FF216C" w:rsidRDefault="000E0876">
            <w:pPr>
              <w:pStyle w:val="TableParagraph"/>
              <w:spacing w:before="49"/>
              <w:jc w:val="center"/>
              <w:rPr>
                <w:sz w:val="21"/>
              </w:rPr>
            </w:pPr>
            <w:r>
              <w:rPr>
                <w:sz w:val="21"/>
              </w:rPr>
              <w:t>资格要求</w:t>
            </w:r>
          </w:p>
        </w:tc>
        <w:tc>
          <w:tcPr>
            <w:tcW w:w="4400" w:type="dxa"/>
          </w:tcPr>
          <w:p w14:paraId="774BDF4D" w14:textId="77777777" w:rsidR="00FF216C" w:rsidRDefault="000E0876">
            <w:pPr>
              <w:pStyle w:val="TableParagraph"/>
              <w:spacing w:before="49"/>
              <w:rPr>
                <w:sz w:val="21"/>
              </w:rPr>
            </w:pPr>
            <w:r>
              <w:rPr>
                <w:sz w:val="21"/>
              </w:rPr>
              <w:t>具有独立法人资格，提供有效营业执照。</w:t>
            </w:r>
          </w:p>
        </w:tc>
        <w:tc>
          <w:tcPr>
            <w:tcW w:w="1270" w:type="dxa"/>
          </w:tcPr>
          <w:p w14:paraId="34C271FA" w14:textId="77777777" w:rsidR="00FF216C" w:rsidRDefault="00FF216C">
            <w:pPr>
              <w:pStyle w:val="TableParagraph"/>
              <w:rPr>
                <w:rFonts w:ascii="Times New Roman"/>
                <w:sz w:val="20"/>
              </w:rPr>
            </w:pPr>
          </w:p>
        </w:tc>
      </w:tr>
      <w:tr w:rsidR="00FF216C" w14:paraId="35C333AA" w14:textId="77777777">
        <w:trPr>
          <w:trHeight w:val="2074"/>
        </w:trPr>
        <w:tc>
          <w:tcPr>
            <w:tcW w:w="720" w:type="dxa"/>
            <w:vMerge/>
            <w:tcBorders>
              <w:top w:val="nil"/>
            </w:tcBorders>
          </w:tcPr>
          <w:p w14:paraId="3C8A77E5" w14:textId="77777777" w:rsidR="00FF216C" w:rsidRDefault="00FF216C">
            <w:pPr>
              <w:rPr>
                <w:sz w:val="2"/>
                <w:szCs w:val="2"/>
              </w:rPr>
            </w:pPr>
          </w:p>
        </w:tc>
        <w:tc>
          <w:tcPr>
            <w:tcW w:w="1178" w:type="dxa"/>
            <w:vMerge/>
            <w:tcBorders>
              <w:top w:val="nil"/>
            </w:tcBorders>
          </w:tcPr>
          <w:p w14:paraId="27266BE0" w14:textId="77777777" w:rsidR="00FF216C" w:rsidRDefault="00FF216C">
            <w:pPr>
              <w:jc w:val="center"/>
              <w:rPr>
                <w:sz w:val="2"/>
                <w:szCs w:val="2"/>
              </w:rPr>
            </w:pPr>
          </w:p>
        </w:tc>
        <w:tc>
          <w:tcPr>
            <w:tcW w:w="1102" w:type="dxa"/>
          </w:tcPr>
          <w:p w14:paraId="0805487F" w14:textId="77777777" w:rsidR="00FF216C" w:rsidRDefault="00FF216C">
            <w:pPr>
              <w:pStyle w:val="TableParagraph"/>
              <w:rPr>
                <w:rFonts w:ascii="Microsoft JhengHei"/>
                <w:b/>
                <w:sz w:val="20"/>
              </w:rPr>
            </w:pPr>
          </w:p>
          <w:p w14:paraId="4DBAD4A0" w14:textId="77777777" w:rsidR="00FF216C" w:rsidRDefault="00FF216C">
            <w:pPr>
              <w:pStyle w:val="TableParagraph"/>
              <w:spacing w:before="15"/>
              <w:rPr>
                <w:rFonts w:ascii="Microsoft JhengHei"/>
                <w:b/>
                <w:sz w:val="29"/>
              </w:rPr>
            </w:pPr>
          </w:p>
          <w:p w14:paraId="137BE993" w14:textId="77777777" w:rsidR="00FF216C" w:rsidRDefault="000E0876">
            <w:pPr>
              <w:pStyle w:val="TableParagraph"/>
              <w:jc w:val="center"/>
              <w:rPr>
                <w:sz w:val="21"/>
              </w:rPr>
            </w:pPr>
            <w:r>
              <w:rPr>
                <w:sz w:val="21"/>
              </w:rPr>
              <w:t>信用要求</w:t>
            </w:r>
          </w:p>
        </w:tc>
        <w:tc>
          <w:tcPr>
            <w:tcW w:w="4400" w:type="dxa"/>
          </w:tcPr>
          <w:p w14:paraId="13BC7204" w14:textId="77777777" w:rsidR="00FF216C" w:rsidRDefault="000E0876">
            <w:pPr>
              <w:pStyle w:val="TableParagraph"/>
              <w:spacing w:before="49" w:line="304" w:lineRule="auto"/>
              <w:rPr>
                <w:sz w:val="21"/>
              </w:rPr>
            </w:pPr>
            <w:r>
              <w:rPr>
                <w:sz w:val="21"/>
              </w:rPr>
              <w:t>供应商（含其不具有独立法人资格的分支机构）不得存在下列不良信用记录情形之一：</w:t>
            </w:r>
          </w:p>
          <w:p w14:paraId="3F6EAD1D" w14:textId="77777777" w:rsidR="00FF216C" w:rsidRDefault="000E0876">
            <w:pPr>
              <w:pStyle w:val="TableParagraph"/>
              <w:spacing w:line="266" w:lineRule="exact"/>
              <w:rPr>
                <w:sz w:val="21"/>
              </w:rPr>
            </w:pPr>
            <w:r>
              <w:rPr>
                <w:rFonts w:ascii="Times New Roman" w:eastAsia="Times New Roman"/>
                <w:sz w:val="21"/>
              </w:rPr>
              <w:t>1</w:t>
            </w:r>
            <w:r>
              <w:rPr>
                <w:sz w:val="21"/>
              </w:rPr>
              <w:t>、被人民法院列入失信被执行人的；</w:t>
            </w:r>
          </w:p>
          <w:p w14:paraId="13F40B14" w14:textId="77777777" w:rsidR="00FF216C" w:rsidRDefault="000E0876">
            <w:pPr>
              <w:pStyle w:val="TableParagraph"/>
              <w:spacing w:before="87"/>
              <w:rPr>
                <w:sz w:val="21"/>
              </w:rPr>
            </w:pPr>
            <w:r>
              <w:rPr>
                <w:rFonts w:ascii="Times New Roman" w:eastAsia="Times New Roman"/>
                <w:sz w:val="21"/>
              </w:rPr>
              <w:t>2</w:t>
            </w:r>
            <w:r>
              <w:rPr>
                <w:sz w:val="21"/>
              </w:rPr>
              <w:t>、被税务部门列入重大税收违法案件当事人名单的；</w:t>
            </w:r>
          </w:p>
          <w:p w14:paraId="1459B411" w14:textId="77777777" w:rsidR="00FF216C" w:rsidRDefault="000E0876">
            <w:pPr>
              <w:pStyle w:val="TableParagraph"/>
              <w:spacing w:before="17" w:line="340" w:lineRule="atLeast"/>
              <w:rPr>
                <w:sz w:val="21"/>
              </w:rPr>
            </w:pPr>
            <w:r>
              <w:rPr>
                <w:sz w:val="21"/>
              </w:rPr>
              <w:t>备注：是否有不良信用记录，仅以评审当日查询的结果为准。</w:t>
            </w:r>
          </w:p>
        </w:tc>
        <w:tc>
          <w:tcPr>
            <w:tcW w:w="1270" w:type="dxa"/>
          </w:tcPr>
          <w:p w14:paraId="505DB3AF" w14:textId="77777777" w:rsidR="00FF216C" w:rsidRDefault="00FF216C">
            <w:pPr>
              <w:pStyle w:val="TableParagraph"/>
              <w:rPr>
                <w:rFonts w:ascii="Times New Roman"/>
                <w:sz w:val="20"/>
              </w:rPr>
            </w:pPr>
          </w:p>
        </w:tc>
      </w:tr>
      <w:tr w:rsidR="00FF216C" w14:paraId="28B9B0A7" w14:textId="77777777">
        <w:trPr>
          <w:trHeight w:val="454"/>
        </w:trPr>
        <w:tc>
          <w:tcPr>
            <w:tcW w:w="720" w:type="dxa"/>
            <w:vMerge/>
            <w:tcBorders>
              <w:top w:val="nil"/>
            </w:tcBorders>
          </w:tcPr>
          <w:p w14:paraId="1CA1DA99" w14:textId="77777777" w:rsidR="00FF216C" w:rsidRDefault="00FF216C">
            <w:pPr>
              <w:rPr>
                <w:sz w:val="2"/>
                <w:szCs w:val="2"/>
              </w:rPr>
            </w:pPr>
          </w:p>
        </w:tc>
        <w:tc>
          <w:tcPr>
            <w:tcW w:w="1178" w:type="dxa"/>
            <w:vMerge/>
            <w:tcBorders>
              <w:top w:val="nil"/>
            </w:tcBorders>
          </w:tcPr>
          <w:p w14:paraId="084BF142" w14:textId="77777777" w:rsidR="00FF216C" w:rsidRDefault="00FF216C">
            <w:pPr>
              <w:jc w:val="center"/>
              <w:rPr>
                <w:sz w:val="2"/>
                <w:szCs w:val="2"/>
              </w:rPr>
            </w:pPr>
          </w:p>
        </w:tc>
        <w:tc>
          <w:tcPr>
            <w:tcW w:w="1102" w:type="dxa"/>
          </w:tcPr>
          <w:p w14:paraId="64732400" w14:textId="77777777" w:rsidR="00FF216C" w:rsidRDefault="000E0876">
            <w:pPr>
              <w:pStyle w:val="TableParagraph"/>
              <w:spacing w:before="106"/>
              <w:jc w:val="center"/>
              <w:rPr>
                <w:sz w:val="21"/>
              </w:rPr>
            </w:pPr>
            <w:r>
              <w:rPr>
                <w:sz w:val="21"/>
              </w:rPr>
              <w:t>其他要求</w:t>
            </w:r>
          </w:p>
        </w:tc>
        <w:tc>
          <w:tcPr>
            <w:tcW w:w="4400" w:type="dxa"/>
          </w:tcPr>
          <w:p w14:paraId="30390897" w14:textId="77777777" w:rsidR="00FF216C" w:rsidRDefault="000E0876">
            <w:pPr>
              <w:pStyle w:val="TableParagraph"/>
              <w:spacing w:before="106"/>
              <w:rPr>
                <w:sz w:val="21"/>
              </w:rPr>
            </w:pPr>
            <w:r>
              <w:rPr>
                <w:sz w:val="21"/>
              </w:rPr>
              <w:t>磋商文件其他实质性要求</w:t>
            </w:r>
          </w:p>
        </w:tc>
        <w:tc>
          <w:tcPr>
            <w:tcW w:w="1270" w:type="dxa"/>
          </w:tcPr>
          <w:p w14:paraId="170B549C" w14:textId="77777777" w:rsidR="00FF216C" w:rsidRDefault="00FF216C">
            <w:pPr>
              <w:pStyle w:val="TableParagraph"/>
              <w:rPr>
                <w:rFonts w:ascii="Times New Roman"/>
                <w:sz w:val="20"/>
              </w:rPr>
            </w:pPr>
          </w:p>
        </w:tc>
      </w:tr>
      <w:tr w:rsidR="00FF216C" w14:paraId="2EBA1FA6" w14:textId="77777777">
        <w:trPr>
          <w:trHeight w:val="680"/>
        </w:trPr>
        <w:tc>
          <w:tcPr>
            <w:tcW w:w="720" w:type="dxa"/>
            <w:vMerge w:val="restart"/>
          </w:tcPr>
          <w:p w14:paraId="76BAB12F" w14:textId="77777777" w:rsidR="00FF216C" w:rsidRDefault="00FF216C">
            <w:pPr>
              <w:pStyle w:val="TableParagraph"/>
              <w:rPr>
                <w:rFonts w:ascii="Microsoft JhengHei"/>
                <w:b/>
              </w:rPr>
            </w:pPr>
          </w:p>
          <w:p w14:paraId="732C52F4" w14:textId="77777777" w:rsidR="00FF216C" w:rsidRDefault="00FF216C">
            <w:pPr>
              <w:pStyle w:val="TableParagraph"/>
              <w:rPr>
                <w:rFonts w:ascii="Microsoft JhengHei"/>
                <w:b/>
              </w:rPr>
            </w:pPr>
          </w:p>
          <w:p w14:paraId="067756A7" w14:textId="77777777" w:rsidR="00FF216C" w:rsidRDefault="00FF216C">
            <w:pPr>
              <w:pStyle w:val="TableParagraph"/>
              <w:rPr>
                <w:rFonts w:ascii="Microsoft JhengHei"/>
                <w:b/>
              </w:rPr>
            </w:pPr>
          </w:p>
          <w:p w14:paraId="2B43E976" w14:textId="77777777" w:rsidR="00FF216C" w:rsidRDefault="00FF216C">
            <w:pPr>
              <w:pStyle w:val="TableParagraph"/>
              <w:rPr>
                <w:rFonts w:ascii="Microsoft JhengHei"/>
                <w:b/>
              </w:rPr>
            </w:pPr>
          </w:p>
          <w:p w14:paraId="67600E76" w14:textId="77777777" w:rsidR="00FF216C" w:rsidRDefault="00FF216C">
            <w:pPr>
              <w:pStyle w:val="TableParagraph"/>
              <w:spacing w:before="17"/>
              <w:rPr>
                <w:rFonts w:ascii="Microsoft JhengHei"/>
                <w:b/>
                <w:sz w:val="21"/>
              </w:rPr>
            </w:pPr>
          </w:p>
          <w:p w14:paraId="6B17A05A" w14:textId="77777777" w:rsidR="00FF216C" w:rsidRDefault="000E0876">
            <w:pPr>
              <w:pStyle w:val="TableParagraph"/>
              <w:jc w:val="center"/>
              <w:rPr>
                <w:rFonts w:ascii="Times New Roman"/>
                <w:sz w:val="21"/>
              </w:rPr>
            </w:pPr>
            <w:r>
              <w:rPr>
                <w:rFonts w:ascii="Times New Roman"/>
                <w:sz w:val="21"/>
              </w:rPr>
              <w:t>3</w:t>
            </w:r>
          </w:p>
        </w:tc>
        <w:tc>
          <w:tcPr>
            <w:tcW w:w="1178" w:type="dxa"/>
            <w:vMerge w:val="restart"/>
          </w:tcPr>
          <w:p w14:paraId="046F9496" w14:textId="77777777" w:rsidR="00FF216C" w:rsidRDefault="00FF216C">
            <w:pPr>
              <w:pStyle w:val="TableParagraph"/>
              <w:jc w:val="center"/>
              <w:rPr>
                <w:rFonts w:ascii="Microsoft JhengHei"/>
                <w:b/>
                <w:sz w:val="20"/>
              </w:rPr>
            </w:pPr>
          </w:p>
          <w:p w14:paraId="47A3E395" w14:textId="77777777" w:rsidR="00FF216C" w:rsidRDefault="00FF216C">
            <w:pPr>
              <w:pStyle w:val="TableParagraph"/>
              <w:jc w:val="center"/>
              <w:rPr>
                <w:rFonts w:ascii="Microsoft JhengHei"/>
                <w:b/>
                <w:sz w:val="20"/>
              </w:rPr>
            </w:pPr>
          </w:p>
          <w:p w14:paraId="755EA198" w14:textId="77777777" w:rsidR="00FF216C" w:rsidRDefault="00FF216C">
            <w:pPr>
              <w:pStyle w:val="TableParagraph"/>
              <w:jc w:val="center"/>
              <w:rPr>
                <w:rFonts w:ascii="Microsoft JhengHei"/>
                <w:b/>
                <w:sz w:val="20"/>
              </w:rPr>
            </w:pPr>
          </w:p>
          <w:p w14:paraId="4A6A3596" w14:textId="77777777" w:rsidR="00FF216C" w:rsidRDefault="00FF216C">
            <w:pPr>
              <w:pStyle w:val="TableParagraph"/>
              <w:jc w:val="center"/>
              <w:rPr>
                <w:rFonts w:ascii="Microsoft JhengHei"/>
                <w:b/>
                <w:sz w:val="20"/>
              </w:rPr>
            </w:pPr>
          </w:p>
          <w:p w14:paraId="67968E96" w14:textId="77777777" w:rsidR="00FF216C" w:rsidRDefault="00FF216C">
            <w:pPr>
              <w:pStyle w:val="TableParagraph"/>
              <w:spacing w:before="8"/>
              <w:jc w:val="center"/>
              <w:rPr>
                <w:rFonts w:ascii="Microsoft JhengHei"/>
                <w:b/>
                <w:sz w:val="21"/>
              </w:rPr>
            </w:pPr>
          </w:p>
          <w:p w14:paraId="15E8FB31" w14:textId="77777777" w:rsidR="00FF216C" w:rsidRDefault="000E0876">
            <w:pPr>
              <w:pStyle w:val="TableParagraph"/>
              <w:spacing w:line="304" w:lineRule="auto"/>
              <w:ind w:hanging="105"/>
              <w:jc w:val="center"/>
              <w:rPr>
                <w:sz w:val="21"/>
              </w:rPr>
            </w:pPr>
            <w:r>
              <w:rPr>
                <w:sz w:val="21"/>
              </w:rPr>
              <w:t>响应性评审</w:t>
            </w:r>
          </w:p>
        </w:tc>
        <w:tc>
          <w:tcPr>
            <w:tcW w:w="1102" w:type="dxa"/>
          </w:tcPr>
          <w:p w14:paraId="25F95374" w14:textId="77777777" w:rsidR="00FF216C" w:rsidRDefault="00FF216C">
            <w:pPr>
              <w:pStyle w:val="TableParagraph"/>
              <w:spacing w:before="17"/>
              <w:rPr>
                <w:rFonts w:ascii="Microsoft JhengHei"/>
                <w:b/>
                <w:sz w:val="11"/>
              </w:rPr>
            </w:pPr>
          </w:p>
          <w:p w14:paraId="69035C02" w14:textId="77777777" w:rsidR="00FF216C" w:rsidRDefault="000E0876">
            <w:pPr>
              <w:pStyle w:val="TableParagraph"/>
              <w:jc w:val="center"/>
              <w:rPr>
                <w:sz w:val="21"/>
              </w:rPr>
            </w:pPr>
            <w:r>
              <w:rPr>
                <w:sz w:val="21"/>
              </w:rPr>
              <w:t>响应报价</w:t>
            </w:r>
          </w:p>
        </w:tc>
        <w:tc>
          <w:tcPr>
            <w:tcW w:w="4400" w:type="dxa"/>
          </w:tcPr>
          <w:p w14:paraId="40EDB4E2" w14:textId="77777777" w:rsidR="00FF216C" w:rsidRDefault="000E0876">
            <w:pPr>
              <w:pStyle w:val="TableParagraph"/>
              <w:spacing w:before="49"/>
              <w:rPr>
                <w:sz w:val="21"/>
              </w:rPr>
            </w:pPr>
            <w:r>
              <w:rPr>
                <w:sz w:val="21"/>
              </w:rPr>
              <w:t>响应报价不得超过采购预算（最高限价），只能有一个有效报价，不得提交选择性报价。</w:t>
            </w:r>
          </w:p>
        </w:tc>
        <w:tc>
          <w:tcPr>
            <w:tcW w:w="1270" w:type="dxa"/>
          </w:tcPr>
          <w:p w14:paraId="7A411B1D" w14:textId="77777777" w:rsidR="00FF216C" w:rsidRDefault="00FF216C">
            <w:pPr>
              <w:pStyle w:val="TableParagraph"/>
              <w:rPr>
                <w:rFonts w:ascii="Times New Roman"/>
                <w:sz w:val="20"/>
              </w:rPr>
            </w:pPr>
          </w:p>
        </w:tc>
      </w:tr>
      <w:tr w:rsidR="00FF216C" w14:paraId="1920AC01" w14:textId="77777777">
        <w:trPr>
          <w:trHeight w:val="444"/>
        </w:trPr>
        <w:tc>
          <w:tcPr>
            <w:tcW w:w="720" w:type="dxa"/>
            <w:vMerge/>
            <w:tcBorders>
              <w:top w:val="nil"/>
            </w:tcBorders>
          </w:tcPr>
          <w:p w14:paraId="355CDD60" w14:textId="77777777" w:rsidR="00FF216C" w:rsidRDefault="00FF216C">
            <w:pPr>
              <w:rPr>
                <w:sz w:val="2"/>
                <w:szCs w:val="2"/>
              </w:rPr>
            </w:pPr>
          </w:p>
        </w:tc>
        <w:tc>
          <w:tcPr>
            <w:tcW w:w="1178" w:type="dxa"/>
            <w:vMerge/>
            <w:tcBorders>
              <w:top w:val="nil"/>
            </w:tcBorders>
          </w:tcPr>
          <w:p w14:paraId="46A57CF3" w14:textId="77777777" w:rsidR="00FF216C" w:rsidRDefault="00FF216C">
            <w:pPr>
              <w:rPr>
                <w:sz w:val="2"/>
                <w:szCs w:val="2"/>
              </w:rPr>
            </w:pPr>
          </w:p>
        </w:tc>
        <w:tc>
          <w:tcPr>
            <w:tcW w:w="1102" w:type="dxa"/>
          </w:tcPr>
          <w:p w14:paraId="55B73E48" w14:textId="77777777" w:rsidR="00FF216C" w:rsidRDefault="000E0876">
            <w:pPr>
              <w:pStyle w:val="TableParagraph"/>
              <w:spacing w:before="101"/>
              <w:jc w:val="center"/>
              <w:rPr>
                <w:sz w:val="21"/>
              </w:rPr>
            </w:pPr>
            <w:r>
              <w:rPr>
                <w:sz w:val="21"/>
              </w:rPr>
              <w:t>响应文件有效期</w:t>
            </w:r>
          </w:p>
        </w:tc>
        <w:tc>
          <w:tcPr>
            <w:tcW w:w="4400" w:type="dxa"/>
          </w:tcPr>
          <w:p w14:paraId="71DD3F59" w14:textId="77777777" w:rsidR="00FF216C" w:rsidRDefault="000E0876">
            <w:pPr>
              <w:pStyle w:val="TableParagraph"/>
              <w:spacing w:before="101"/>
              <w:rPr>
                <w:sz w:val="21"/>
              </w:rPr>
            </w:pPr>
            <w:r>
              <w:rPr>
                <w:sz w:val="21"/>
              </w:rPr>
              <w:t>应</w:t>
            </w:r>
            <w:proofErr w:type="gramStart"/>
            <w:r>
              <w:rPr>
                <w:sz w:val="21"/>
              </w:rPr>
              <w:t>符合磋商</w:t>
            </w:r>
            <w:proofErr w:type="gramEnd"/>
            <w:r>
              <w:rPr>
                <w:sz w:val="21"/>
              </w:rPr>
              <w:t>文件的要求</w:t>
            </w:r>
          </w:p>
        </w:tc>
        <w:tc>
          <w:tcPr>
            <w:tcW w:w="1270" w:type="dxa"/>
          </w:tcPr>
          <w:p w14:paraId="4FD42873" w14:textId="77777777" w:rsidR="00FF216C" w:rsidRDefault="00FF216C">
            <w:pPr>
              <w:pStyle w:val="TableParagraph"/>
              <w:rPr>
                <w:rFonts w:ascii="Times New Roman"/>
                <w:sz w:val="20"/>
              </w:rPr>
            </w:pPr>
          </w:p>
        </w:tc>
      </w:tr>
      <w:tr w:rsidR="00FF216C" w14:paraId="3AB8EA55" w14:textId="77777777">
        <w:trPr>
          <w:trHeight w:val="444"/>
        </w:trPr>
        <w:tc>
          <w:tcPr>
            <w:tcW w:w="720" w:type="dxa"/>
            <w:vMerge/>
            <w:tcBorders>
              <w:top w:val="nil"/>
            </w:tcBorders>
          </w:tcPr>
          <w:p w14:paraId="15736F3E" w14:textId="77777777" w:rsidR="00FF216C" w:rsidRDefault="00FF216C">
            <w:pPr>
              <w:rPr>
                <w:sz w:val="2"/>
                <w:szCs w:val="2"/>
              </w:rPr>
            </w:pPr>
          </w:p>
        </w:tc>
        <w:tc>
          <w:tcPr>
            <w:tcW w:w="1178" w:type="dxa"/>
            <w:vMerge/>
            <w:tcBorders>
              <w:top w:val="nil"/>
            </w:tcBorders>
          </w:tcPr>
          <w:p w14:paraId="087F5EF1" w14:textId="77777777" w:rsidR="00FF216C" w:rsidRDefault="00FF216C">
            <w:pPr>
              <w:rPr>
                <w:sz w:val="2"/>
                <w:szCs w:val="2"/>
              </w:rPr>
            </w:pPr>
          </w:p>
        </w:tc>
        <w:tc>
          <w:tcPr>
            <w:tcW w:w="1102" w:type="dxa"/>
          </w:tcPr>
          <w:p w14:paraId="1969E69F" w14:textId="77777777" w:rsidR="00FF216C" w:rsidRDefault="000E0876">
            <w:pPr>
              <w:pStyle w:val="TableParagraph"/>
              <w:spacing w:before="101"/>
              <w:jc w:val="center"/>
              <w:rPr>
                <w:sz w:val="21"/>
              </w:rPr>
            </w:pPr>
            <w:r>
              <w:rPr>
                <w:sz w:val="21"/>
              </w:rPr>
              <w:t>服务期</w:t>
            </w:r>
          </w:p>
        </w:tc>
        <w:tc>
          <w:tcPr>
            <w:tcW w:w="4400" w:type="dxa"/>
          </w:tcPr>
          <w:p w14:paraId="0EC1158A" w14:textId="77777777" w:rsidR="00FF216C" w:rsidRDefault="000E0876">
            <w:pPr>
              <w:pStyle w:val="TableParagraph"/>
              <w:spacing w:before="101"/>
              <w:rPr>
                <w:sz w:val="21"/>
              </w:rPr>
            </w:pPr>
            <w:r>
              <w:rPr>
                <w:sz w:val="21"/>
              </w:rPr>
              <w:t>应</w:t>
            </w:r>
            <w:proofErr w:type="gramStart"/>
            <w:r>
              <w:rPr>
                <w:sz w:val="21"/>
              </w:rPr>
              <w:t>符合磋商</w:t>
            </w:r>
            <w:proofErr w:type="gramEnd"/>
            <w:r>
              <w:rPr>
                <w:sz w:val="21"/>
              </w:rPr>
              <w:t>文件的要求</w:t>
            </w:r>
          </w:p>
        </w:tc>
        <w:tc>
          <w:tcPr>
            <w:tcW w:w="1270" w:type="dxa"/>
          </w:tcPr>
          <w:p w14:paraId="20641651" w14:textId="77777777" w:rsidR="00FF216C" w:rsidRDefault="00FF216C">
            <w:pPr>
              <w:pStyle w:val="TableParagraph"/>
              <w:rPr>
                <w:rFonts w:ascii="Times New Roman"/>
                <w:sz w:val="20"/>
              </w:rPr>
            </w:pPr>
          </w:p>
        </w:tc>
      </w:tr>
      <w:tr w:rsidR="00FF216C" w14:paraId="229A02C3" w14:textId="77777777">
        <w:trPr>
          <w:trHeight w:val="444"/>
        </w:trPr>
        <w:tc>
          <w:tcPr>
            <w:tcW w:w="720" w:type="dxa"/>
            <w:vMerge/>
            <w:tcBorders>
              <w:top w:val="nil"/>
            </w:tcBorders>
          </w:tcPr>
          <w:p w14:paraId="63028E9A" w14:textId="77777777" w:rsidR="00FF216C" w:rsidRDefault="00FF216C">
            <w:pPr>
              <w:rPr>
                <w:sz w:val="2"/>
                <w:szCs w:val="2"/>
              </w:rPr>
            </w:pPr>
          </w:p>
        </w:tc>
        <w:tc>
          <w:tcPr>
            <w:tcW w:w="1178" w:type="dxa"/>
            <w:vMerge/>
            <w:tcBorders>
              <w:top w:val="nil"/>
            </w:tcBorders>
          </w:tcPr>
          <w:p w14:paraId="74258DF9" w14:textId="77777777" w:rsidR="00FF216C" w:rsidRDefault="00FF216C">
            <w:pPr>
              <w:rPr>
                <w:sz w:val="2"/>
                <w:szCs w:val="2"/>
              </w:rPr>
            </w:pPr>
          </w:p>
        </w:tc>
        <w:tc>
          <w:tcPr>
            <w:tcW w:w="1102" w:type="dxa"/>
          </w:tcPr>
          <w:p w14:paraId="5FC4761A" w14:textId="77777777" w:rsidR="00FF216C" w:rsidRDefault="000E0876">
            <w:pPr>
              <w:pStyle w:val="TableParagraph"/>
              <w:spacing w:before="101"/>
              <w:jc w:val="center"/>
              <w:rPr>
                <w:sz w:val="21"/>
              </w:rPr>
            </w:pPr>
            <w:r>
              <w:rPr>
                <w:sz w:val="21"/>
              </w:rPr>
              <w:t>付款方式</w:t>
            </w:r>
          </w:p>
        </w:tc>
        <w:tc>
          <w:tcPr>
            <w:tcW w:w="4400" w:type="dxa"/>
          </w:tcPr>
          <w:p w14:paraId="0EF3ABF9" w14:textId="77777777" w:rsidR="00FF216C" w:rsidRDefault="000E0876">
            <w:pPr>
              <w:pStyle w:val="TableParagraph"/>
              <w:spacing w:before="101"/>
              <w:rPr>
                <w:sz w:val="21"/>
              </w:rPr>
            </w:pPr>
            <w:r>
              <w:rPr>
                <w:sz w:val="21"/>
              </w:rPr>
              <w:t>应</w:t>
            </w:r>
            <w:proofErr w:type="gramStart"/>
            <w:r>
              <w:rPr>
                <w:sz w:val="21"/>
              </w:rPr>
              <w:t>符合磋商</w:t>
            </w:r>
            <w:proofErr w:type="gramEnd"/>
            <w:r>
              <w:rPr>
                <w:sz w:val="21"/>
              </w:rPr>
              <w:t>文件的要求</w:t>
            </w:r>
          </w:p>
        </w:tc>
        <w:tc>
          <w:tcPr>
            <w:tcW w:w="1270" w:type="dxa"/>
          </w:tcPr>
          <w:p w14:paraId="351931D8" w14:textId="77777777" w:rsidR="00FF216C" w:rsidRDefault="00FF216C">
            <w:pPr>
              <w:pStyle w:val="TableParagraph"/>
              <w:rPr>
                <w:rFonts w:ascii="Times New Roman"/>
                <w:sz w:val="20"/>
              </w:rPr>
            </w:pPr>
          </w:p>
        </w:tc>
      </w:tr>
      <w:tr w:rsidR="00FF216C" w14:paraId="0E7A1795" w14:textId="77777777">
        <w:trPr>
          <w:trHeight w:val="444"/>
        </w:trPr>
        <w:tc>
          <w:tcPr>
            <w:tcW w:w="720" w:type="dxa"/>
            <w:vMerge/>
            <w:tcBorders>
              <w:top w:val="nil"/>
            </w:tcBorders>
          </w:tcPr>
          <w:p w14:paraId="0968BDC6" w14:textId="77777777" w:rsidR="00FF216C" w:rsidRDefault="00FF216C">
            <w:pPr>
              <w:rPr>
                <w:sz w:val="2"/>
                <w:szCs w:val="2"/>
              </w:rPr>
            </w:pPr>
          </w:p>
        </w:tc>
        <w:tc>
          <w:tcPr>
            <w:tcW w:w="1178" w:type="dxa"/>
            <w:vMerge/>
            <w:tcBorders>
              <w:top w:val="nil"/>
            </w:tcBorders>
          </w:tcPr>
          <w:p w14:paraId="1244FA9F" w14:textId="77777777" w:rsidR="00FF216C" w:rsidRDefault="00FF216C">
            <w:pPr>
              <w:rPr>
                <w:sz w:val="2"/>
                <w:szCs w:val="2"/>
              </w:rPr>
            </w:pPr>
          </w:p>
        </w:tc>
        <w:tc>
          <w:tcPr>
            <w:tcW w:w="1102" w:type="dxa"/>
          </w:tcPr>
          <w:p w14:paraId="7B4F673F" w14:textId="77777777" w:rsidR="00FF216C" w:rsidRDefault="000E0876">
            <w:pPr>
              <w:pStyle w:val="TableParagraph"/>
              <w:spacing w:before="101"/>
              <w:jc w:val="center"/>
              <w:rPr>
                <w:sz w:val="21"/>
              </w:rPr>
            </w:pPr>
            <w:r>
              <w:rPr>
                <w:sz w:val="21"/>
              </w:rPr>
              <w:t>服务质量</w:t>
            </w:r>
          </w:p>
        </w:tc>
        <w:tc>
          <w:tcPr>
            <w:tcW w:w="4400" w:type="dxa"/>
          </w:tcPr>
          <w:p w14:paraId="3038D2A6" w14:textId="77777777" w:rsidR="00FF216C" w:rsidRDefault="000E0876">
            <w:pPr>
              <w:pStyle w:val="TableParagraph"/>
              <w:spacing w:before="101"/>
              <w:rPr>
                <w:sz w:val="21"/>
              </w:rPr>
            </w:pPr>
            <w:r>
              <w:rPr>
                <w:sz w:val="21"/>
              </w:rPr>
              <w:t>应</w:t>
            </w:r>
            <w:proofErr w:type="gramStart"/>
            <w:r>
              <w:rPr>
                <w:sz w:val="21"/>
              </w:rPr>
              <w:t>符合磋商</w:t>
            </w:r>
            <w:proofErr w:type="gramEnd"/>
            <w:r>
              <w:rPr>
                <w:sz w:val="21"/>
              </w:rPr>
              <w:t>文件的要求</w:t>
            </w:r>
          </w:p>
        </w:tc>
        <w:tc>
          <w:tcPr>
            <w:tcW w:w="1270" w:type="dxa"/>
          </w:tcPr>
          <w:p w14:paraId="0EF60067" w14:textId="77777777" w:rsidR="00FF216C" w:rsidRDefault="00FF216C">
            <w:pPr>
              <w:pStyle w:val="TableParagraph"/>
              <w:rPr>
                <w:rFonts w:ascii="Times New Roman"/>
                <w:sz w:val="20"/>
              </w:rPr>
            </w:pPr>
          </w:p>
        </w:tc>
      </w:tr>
      <w:tr w:rsidR="00FF216C" w14:paraId="5C6EC9C4" w14:textId="77777777">
        <w:trPr>
          <w:trHeight w:val="443"/>
        </w:trPr>
        <w:tc>
          <w:tcPr>
            <w:tcW w:w="720" w:type="dxa"/>
            <w:vMerge/>
            <w:tcBorders>
              <w:top w:val="nil"/>
            </w:tcBorders>
          </w:tcPr>
          <w:p w14:paraId="7CE77063" w14:textId="77777777" w:rsidR="00FF216C" w:rsidRDefault="00FF216C">
            <w:pPr>
              <w:rPr>
                <w:sz w:val="2"/>
                <w:szCs w:val="2"/>
              </w:rPr>
            </w:pPr>
          </w:p>
        </w:tc>
        <w:tc>
          <w:tcPr>
            <w:tcW w:w="1178" w:type="dxa"/>
            <w:vMerge/>
            <w:tcBorders>
              <w:top w:val="nil"/>
            </w:tcBorders>
          </w:tcPr>
          <w:p w14:paraId="55CF8E2F" w14:textId="77777777" w:rsidR="00FF216C" w:rsidRDefault="00FF216C">
            <w:pPr>
              <w:rPr>
                <w:sz w:val="2"/>
                <w:szCs w:val="2"/>
              </w:rPr>
            </w:pPr>
          </w:p>
        </w:tc>
        <w:tc>
          <w:tcPr>
            <w:tcW w:w="1102" w:type="dxa"/>
          </w:tcPr>
          <w:p w14:paraId="168E839C" w14:textId="77777777" w:rsidR="00FF216C" w:rsidRDefault="000E0876">
            <w:pPr>
              <w:pStyle w:val="TableParagraph"/>
              <w:spacing w:before="101"/>
              <w:jc w:val="center"/>
              <w:rPr>
                <w:sz w:val="21"/>
              </w:rPr>
            </w:pPr>
            <w:r>
              <w:rPr>
                <w:sz w:val="21"/>
              </w:rPr>
              <w:t>其他要求</w:t>
            </w:r>
          </w:p>
        </w:tc>
        <w:tc>
          <w:tcPr>
            <w:tcW w:w="4400" w:type="dxa"/>
          </w:tcPr>
          <w:p w14:paraId="745BA5AD" w14:textId="77777777" w:rsidR="00FF216C" w:rsidRDefault="000E0876">
            <w:pPr>
              <w:pStyle w:val="TableParagraph"/>
              <w:spacing w:before="101"/>
              <w:rPr>
                <w:sz w:val="21"/>
              </w:rPr>
            </w:pPr>
            <w:r>
              <w:rPr>
                <w:sz w:val="21"/>
              </w:rPr>
              <w:t>磋商文件其他实质性要求</w:t>
            </w:r>
          </w:p>
        </w:tc>
        <w:tc>
          <w:tcPr>
            <w:tcW w:w="1270" w:type="dxa"/>
          </w:tcPr>
          <w:p w14:paraId="7AEFCBEA" w14:textId="77777777" w:rsidR="00FF216C" w:rsidRDefault="00FF216C">
            <w:pPr>
              <w:pStyle w:val="TableParagraph"/>
              <w:rPr>
                <w:rFonts w:ascii="Times New Roman"/>
                <w:sz w:val="20"/>
              </w:rPr>
            </w:pPr>
          </w:p>
        </w:tc>
      </w:tr>
    </w:tbl>
    <w:p w14:paraId="213F447D" w14:textId="77777777" w:rsidR="00FF216C" w:rsidRDefault="00FF216C">
      <w:pPr>
        <w:spacing w:after="59" w:line="384" w:lineRule="exact"/>
        <w:rPr>
          <w:rFonts w:ascii="Times New Roman" w:eastAsia="Times New Roman"/>
          <w:b/>
          <w:sz w:val="21"/>
          <w:lang w:val="en-US"/>
        </w:rPr>
      </w:pPr>
    </w:p>
    <w:p w14:paraId="1333328D" w14:textId="77777777" w:rsidR="00FF216C" w:rsidRDefault="00FF216C">
      <w:pPr>
        <w:spacing w:after="59" w:line="384" w:lineRule="exact"/>
        <w:rPr>
          <w:rFonts w:ascii="Times New Roman" w:eastAsia="Times New Roman"/>
          <w:b/>
          <w:sz w:val="21"/>
          <w:lang w:val="en-US"/>
        </w:rPr>
      </w:pPr>
    </w:p>
    <w:p w14:paraId="2E26F51C" w14:textId="77777777" w:rsidR="00FF216C" w:rsidRDefault="00FF216C">
      <w:pPr>
        <w:spacing w:after="59" w:line="384" w:lineRule="exact"/>
        <w:rPr>
          <w:rFonts w:ascii="Times New Roman" w:eastAsia="Times New Roman"/>
          <w:b/>
          <w:sz w:val="21"/>
          <w:lang w:val="en-US"/>
        </w:rPr>
      </w:pPr>
    </w:p>
    <w:p w14:paraId="2795FB41" w14:textId="77777777" w:rsidR="00FF216C" w:rsidRDefault="000E0876">
      <w:pPr>
        <w:spacing w:after="59" w:line="384" w:lineRule="exact"/>
        <w:rPr>
          <w:rFonts w:ascii="Times New Roman" w:eastAsia="Times New Roman"/>
          <w:b/>
          <w:sz w:val="21"/>
        </w:rPr>
      </w:pPr>
      <w:r>
        <w:rPr>
          <w:rFonts w:ascii="Times New Roman" w:eastAsia="Times New Roman" w:hint="eastAsia"/>
          <w:b/>
          <w:sz w:val="21"/>
          <w:lang w:val="en-US"/>
        </w:rPr>
        <w:t>2</w:t>
      </w:r>
      <w:r>
        <w:rPr>
          <w:rFonts w:ascii="Microsoft JhengHei" w:eastAsia="Microsoft JhengHei" w:hint="eastAsia"/>
          <w:b/>
          <w:sz w:val="21"/>
        </w:rPr>
        <w:t>、</w:t>
      </w:r>
      <w:r>
        <w:rPr>
          <w:rFonts w:ascii="Times New Roman" w:eastAsia="Times New Roman" w:hint="eastAsia"/>
          <w:b/>
          <w:sz w:val="21"/>
        </w:rPr>
        <w:t>磋商程序及要求</w:t>
      </w:r>
    </w:p>
    <w:p w14:paraId="3FD4BC6A" w14:textId="77777777" w:rsidR="00FF216C" w:rsidRDefault="000E0876">
      <w:pPr>
        <w:pStyle w:val="ae"/>
        <w:tabs>
          <w:tab w:val="left" w:pos="898"/>
        </w:tabs>
        <w:spacing w:before="107"/>
        <w:ind w:left="-264" w:firstLineChars="300" w:firstLine="630"/>
        <w:rPr>
          <w:sz w:val="21"/>
        </w:rPr>
      </w:pPr>
      <w:r>
        <w:rPr>
          <w:rFonts w:hint="eastAsia"/>
          <w:sz w:val="21"/>
          <w:lang w:val="en-US"/>
        </w:rPr>
        <w:t>2.1</w:t>
      </w:r>
      <w:r>
        <w:rPr>
          <w:sz w:val="21"/>
        </w:rPr>
        <w:t>初步评审合格的供应商进入两阶段磋商程序。</w:t>
      </w:r>
    </w:p>
    <w:p w14:paraId="5F4CF324" w14:textId="77777777" w:rsidR="00FF216C" w:rsidRDefault="00FF216C">
      <w:pPr>
        <w:pStyle w:val="a4"/>
        <w:spacing w:before="8"/>
        <w:ind w:left="0"/>
        <w:rPr>
          <w:sz w:val="2"/>
        </w:rPr>
      </w:pPr>
    </w:p>
    <w:tbl>
      <w:tblPr>
        <w:tblStyle w:val="TableNormal"/>
        <w:tblW w:w="8114"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1468"/>
        <w:gridCol w:w="5472"/>
      </w:tblGrid>
      <w:tr w:rsidR="00FF216C" w14:paraId="2865D8EF" w14:textId="77777777">
        <w:trPr>
          <w:trHeight w:val="92"/>
        </w:trPr>
        <w:tc>
          <w:tcPr>
            <w:tcW w:w="1174" w:type="dxa"/>
            <w:vAlign w:val="center"/>
          </w:tcPr>
          <w:p w14:paraId="2618949B" w14:textId="77777777" w:rsidR="00FF216C" w:rsidRDefault="000E0876">
            <w:pPr>
              <w:pStyle w:val="a4"/>
              <w:spacing w:before="137"/>
              <w:ind w:left="0"/>
              <w:jc w:val="center"/>
              <w:rPr>
                <w:b/>
                <w:bCs/>
              </w:rPr>
            </w:pPr>
            <w:r>
              <w:rPr>
                <w:b/>
                <w:bCs/>
              </w:rPr>
              <w:t>序号</w:t>
            </w:r>
          </w:p>
        </w:tc>
        <w:tc>
          <w:tcPr>
            <w:tcW w:w="1468" w:type="dxa"/>
            <w:vAlign w:val="center"/>
          </w:tcPr>
          <w:p w14:paraId="1809C0B3" w14:textId="77777777" w:rsidR="00FF216C" w:rsidRDefault="000E0876">
            <w:pPr>
              <w:pStyle w:val="TableParagraph"/>
              <w:spacing w:before="33" w:line="290" w:lineRule="auto"/>
              <w:jc w:val="center"/>
              <w:rPr>
                <w:b/>
                <w:bCs/>
                <w:sz w:val="21"/>
              </w:rPr>
            </w:pPr>
            <w:r>
              <w:rPr>
                <w:rFonts w:hint="eastAsia"/>
                <w:b/>
                <w:bCs/>
                <w:sz w:val="21"/>
              </w:rPr>
              <w:t>类别</w:t>
            </w:r>
          </w:p>
        </w:tc>
        <w:tc>
          <w:tcPr>
            <w:tcW w:w="5472" w:type="dxa"/>
            <w:vAlign w:val="center"/>
          </w:tcPr>
          <w:p w14:paraId="493243F5" w14:textId="77777777" w:rsidR="00FF216C" w:rsidRDefault="000E0876">
            <w:pPr>
              <w:pStyle w:val="TableParagraph"/>
              <w:spacing w:before="33" w:line="290" w:lineRule="auto"/>
              <w:jc w:val="center"/>
              <w:rPr>
                <w:b/>
                <w:bCs/>
                <w:sz w:val="21"/>
              </w:rPr>
            </w:pPr>
            <w:r>
              <w:rPr>
                <w:rFonts w:hint="eastAsia"/>
                <w:b/>
                <w:bCs/>
                <w:sz w:val="21"/>
              </w:rPr>
              <w:t>磋商程序（两阶段磋商）</w:t>
            </w:r>
          </w:p>
        </w:tc>
      </w:tr>
      <w:tr w:rsidR="00FF216C" w14:paraId="1BC7139D" w14:textId="77777777">
        <w:trPr>
          <w:trHeight w:val="980"/>
        </w:trPr>
        <w:tc>
          <w:tcPr>
            <w:tcW w:w="1174" w:type="dxa"/>
            <w:vAlign w:val="center"/>
          </w:tcPr>
          <w:p w14:paraId="664014E0" w14:textId="77777777" w:rsidR="00FF216C" w:rsidRDefault="000E0876">
            <w:pPr>
              <w:pStyle w:val="TableParagraph"/>
              <w:spacing w:before="1"/>
              <w:jc w:val="center"/>
              <w:rPr>
                <w:sz w:val="21"/>
              </w:rPr>
            </w:pPr>
            <w:r>
              <w:rPr>
                <w:sz w:val="21"/>
              </w:rPr>
              <w:t>第一阶段</w:t>
            </w:r>
          </w:p>
        </w:tc>
        <w:tc>
          <w:tcPr>
            <w:tcW w:w="1468" w:type="dxa"/>
            <w:vAlign w:val="center"/>
          </w:tcPr>
          <w:p w14:paraId="436DBD3A" w14:textId="77777777" w:rsidR="00FF216C" w:rsidRDefault="000E0876">
            <w:pPr>
              <w:pStyle w:val="TableParagraph"/>
              <w:spacing w:before="33" w:line="290" w:lineRule="auto"/>
              <w:jc w:val="center"/>
              <w:rPr>
                <w:spacing w:val="-5"/>
                <w:sz w:val="21"/>
              </w:rPr>
            </w:pPr>
            <w:r>
              <w:rPr>
                <w:spacing w:val="-5"/>
                <w:sz w:val="21"/>
              </w:rPr>
              <w:t>技术、服务要求方</w:t>
            </w:r>
            <w:r>
              <w:rPr>
                <w:sz w:val="21"/>
              </w:rPr>
              <w:t>面磋商</w:t>
            </w:r>
          </w:p>
        </w:tc>
        <w:tc>
          <w:tcPr>
            <w:tcW w:w="5472" w:type="dxa"/>
          </w:tcPr>
          <w:p w14:paraId="64012A77" w14:textId="77777777" w:rsidR="00FF216C" w:rsidRDefault="000E0876">
            <w:pPr>
              <w:pStyle w:val="TableParagraph"/>
              <w:spacing w:before="33" w:line="290" w:lineRule="auto"/>
              <w:rPr>
                <w:sz w:val="21"/>
              </w:rPr>
            </w:pPr>
            <w:r>
              <w:rPr>
                <w:sz w:val="21"/>
              </w:rPr>
              <w:t>本项目竞争性磋商文件已详细列明采购标的</w:t>
            </w:r>
            <w:proofErr w:type="gramStart"/>
            <w:r>
              <w:rPr>
                <w:sz w:val="21"/>
              </w:rPr>
              <w:t>的</w:t>
            </w:r>
            <w:proofErr w:type="gramEnd"/>
            <w:r>
              <w:rPr>
                <w:sz w:val="21"/>
              </w:rPr>
              <w:t>技术、服务要求，磋商小组原则上不再与各供应商就采购标的</w:t>
            </w:r>
            <w:proofErr w:type="gramStart"/>
            <w:r>
              <w:rPr>
                <w:sz w:val="21"/>
              </w:rPr>
              <w:t>的</w:t>
            </w:r>
            <w:proofErr w:type="gramEnd"/>
            <w:r>
              <w:rPr>
                <w:sz w:val="21"/>
              </w:rPr>
              <w:t>技术、服务要求及</w:t>
            </w:r>
            <w:proofErr w:type="gramStart"/>
            <w:r>
              <w:rPr>
                <w:sz w:val="21"/>
              </w:rPr>
              <w:t>拟签订</w:t>
            </w:r>
            <w:proofErr w:type="gramEnd"/>
            <w:r>
              <w:rPr>
                <w:sz w:val="21"/>
              </w:rPr>
              <w:t>的合同内容进行一对一磋商。</w:t>
            </w:r>
          </w:p>
        </w:tc>
      </w:tr>
      <w:tr w:rsidR="00FF216C" w14:paraId="40D73A35" w14:textId="77777777">
        <w:trPr>
          <w:trHeight w:val="980"/>
        </w:trPr>
        <w:tc>
          <w:tcPr>
            <w:tcW w:w="1174" w:type="dxa"/>
            <w:vAlign w:val="center"/>
          </w:tcPr>
          <w:p w14:paraId="3F483598" w14:textId="77777777" w:rsidR="00FF216C" w:rsidRDefault="00FF216C">
            <w:pPr>
              <w:pStyle w:val="TableParagraph"/>
              <w:jc w:val="center"/>
              <w:rPr>
                <w:sz w:val="28"/>
              </w:rPr>
            </w:pPr>
          </w:p>
          <w:p w14:paraId="503CCD9A" w14:textId="77777777" w:rsidR="00FF216C" w:rsidRDefault="000E0876">
            <w:pPr>
              <w:pStyle w:val="TableParagraph"/>
              <w:spacing w:before="1"/>
              <w:jc w:val="center"/>
              <w:rPr>
                <w:sz w:val="21"/>
              </w:rPr>
            </w:pPr>
            <w:r>
              <w:rPr>
                <w:sz w:val="21"/>
              </w:rPr>
              <w:t>第二阶段</w:t>
            </w:r>
          </w:p>
        </w:tc>
        <w:tc>
          <w:tcPr>
            <w:tcW w:w="1468" w:type="dxa"/>
            <w:vAlign w:val="center"/>
          </w:tcPr>
          <w:p w14:paraId="47A86E6D" w14:textId="77777777" w:rsidR="00FF216C" w:rsidRDefault="00FF216C">
            <w:pPr>
              <w:pStyle w:val="TableParagraph"/>
              <w:spacing w:before="4"/>
              <w:jc w:val="center"/>
              <w:rPr>
                <w:sz w:val="15"/>
              </w:rPr>
            </w:pPr>
          </w:p>
          <w:p w14:paraId="23A13181" w14:textId="77777777" w:rsidR="00FF216C" w:rsidRDefault="000E0876">
            <w:pPr>
              <w:pStyle w:val="TableParagraph"/>
              <w:spacing w:line="290" w:lineRule="auto"/>
              <w:ind w:hanging="210"/>
              <w:jc w:val="center"/>
              <w:rPr>
                <w:sz w:val="21"/>
              </w:rPr>
            </w:pPr>
            <w:r>
              <w:rPr>
                <w:sz w:val="21"/>
              </w:rPr>
              <w:t>价格方面磋商</w:t>
            </w:r>
          </w:p>
        </w:tc>
        <w:tc>
          <w:tcPr>
            <w:tcW w:w="5472" w:type="dxa"/>
          </w:tcPr>
          <w:p w14:paraId="79F4D689" w14:textId="77777777" w:rsidR="00FF216C" w:rsidRDefault="000E0876">
            <w:pPr>
              <w:pStyle w:val="TableParagraph"/>
              <w:spacing w:before="32"/>
              <w:rPr>
                <w:sz w:val="21"/>
              </w:rPr>
            </w:pPr>
            <w:r>
              <w:rPr>
                <w:sz w:val="21"/>
              </w:rPr>
              <w:t>由于本项目竞争性磋商文件已能够较详细的列明采购标的</w:t>
            </w:r>
            <w:proofErr w:type="gramStart"/>
            <w:r>
              <w:rPr>
                <w:sz w:val="21"/>
              </w:rPr>
              <w:t>的</w:t>
            </w:r>
            <w:proofErr w:type="gramEnd"/>
            <w:r>
              <w:rPr>
                <w:sz w:val="21"/>
              </w:rPr>
              <w:t>服务方案、内容以及合同条款，在服务方案、内容以及合同条款不变的情况下，各供应商响应文件中的首轮报价即作为最终报价。</w:t>
            </w:r>
          </w:p>
        </w:tc>
      </w:tr>
    </w:tbl>
    <w:p w14:paraId="1BE0E796" w14:textId="77777777" w:rsidR="00FF216C" w:rsidRDefault="000E0876">
      <w:pPr>
        <w:pStyle w:val="ae"/>
        <w:tabs>
          <w:tab w:val="left" w:pos="1003"/>
        </w:tabs>
        <w:spacing w:before="33"/>
        <w:ind w:left="-264" w:firstLineChars="300" w:firstLine="630"/>
        <w:rPr>
          <w:sz w:val="21"/>
        </w:rPr>
      </w:pPr>
      <w:r>
        <w:rPr>
          <w:rFonts w:hint="eastAsia"/>
          <w:sz w:val="21"/>
          <w:lang w:val="en-US"/>
        </w:rPr>
        <w:t>2.2</w:t>
      </w:r>
      <w:proofErr w:type="gramStart"/>
      <w:r>
        <w:rPr>
          <w:sz w:val="21"/>
        </w:rPr>
        <w:t>两</w:t>
      </w:r>
      <w:proofErr w:type="gramEnd"/>
      <w:r>
        <w:rPr>
          <w:sz w:val="21"/>
        </w:rPr>
        <w:t>阶段磋商程序后，磋商小组采用综合评分法对响应文件进行综合评分。</w:t>
      </w:r>
    </w:p>
    <w:p w14:paraId="1E21214A" w14:textId="77777777" w:rsidR="00FF216C" w:rsidRDefault="00FF216C">
      <w:pPr>
        <w:pStyle w:val="ae"/>
        <w:tabs>
          <w:tab w:val="left" w:pos="1003"/>
        </w:tabs>
        <w:spacing w:before="33"/>
        <w:ind w:left="-264" w:firstLineChars="300" w:firstLine="630"/>
        <w:rPr>
          <w:sz w:val="21"/>
        </w:rPr>
      </w:pPr>
    </w:p>
    <w:p w14:paraId="7806C568" w14:textId="77777777" w:rsidR="00FF216C" w:rsidRDefault="000E0876">
      <w:pPr>
        <w:pStyle w:val="a4"/>
        <w:numPr>
          <w:ilvl w:val="0"/>
          <w:numId w:val="3"/>
        </w:numPr>
        <w:spacing w:before="2"/>
        <w:ind w:left="0"/>
        <w:rPr>
          <w:rFonts w:ascii="Microsoft JhengHei" w:eastAsia="Microsoft JhengHei"/>
          <w:b/>
        </w:rPr>
      </w:pPr>
      <w:r>
        <w:rPr>
          <w:rFonts w:ascii="Microsoft JhengHei" w:eastAsia="Microsoft JhengHei" w:hint="eastAsia"/>
          <w:b/>
        </w:rPr>
        <w:t>详细评审标准</w:t>
      </w:r>
    </w:p>
    <w:p w14:paraId="36D02975" w14:textId="77777777" w:rsidR="00FF216C" w:rsidRDefault="000E0876">
      <w:pPr>
        <w:pStyle w:val="TableParagraph"/>
        <w:spacing w:before="40"/>
        <w:ind w:firstLineChars="200" w:firstLine="420"/>
        <w:jc w:val="both"/>
        <w:rPr>
          <w:sz w:val="21"/>
          <w:szCs w:val="20"/>
        </w:rPr>
      </w:pPr>
      <w:r>
        <w:rPr>
          <w:sz w:val="21"/>
          <w:szCs w:val="20"/>
        </w:rPr>
        <w:t>分值构成</w:t>
      </w:r>
      <w:r>
        <w:rPr>
          <w:rFonts w:hint="eastAsia"/>
          <w:sz w:val="21"/>
          <w:szCs w:val="20"/>
        </w:rPr>
        <w:t>：</w:t>
      </w:r>
      <w:r>
        <w:rPr>
          <w:sz w:val="21"/>
          <w:szCs w:val="20"/>
        </w:rPr>
        <w:t xml:space="preserve">总分 </w:t>
      </w:r>
      <w:r>
        <w:rPr>
          <w:rFonts w:ascii="Times New Roman" w:eastAsia="Times New Roman"/>
          <w:sz w:val="21"/>
          <w:szCs w:val="20"/>
        </w:rPr>
        <w:t xml:space="preserve">100 </w:t>
      </w:r>
      <w:r>
        <w:rPr>
          <w:sz w:val="21"/>
          <w:szCs w:val="20"/>
        </w:rPr>
        <w:t>分</w:t>
      </w:r>
      <w:r>
        <w:rPr>
          <w:rFonts w:ascii="Times New Roman" w:hint="eastAsia"/>
          <w:sz w:val="21"/>
          <w:szCs w:val="20"/>
        </w:rPr>
        <w:t>，</w:t>
      </w:r>
      <w:r>
        <w:rPr>
          <w:rFonts w:hint="eastAsia"/>
          <w:sz w:val="21"/>
          <w:szCs w:val="20"/>
        </w:rPr>
        <w:t>商务</w:t>
      </w:r>
      <w:r>
        <w:rPr>
          <w:sz w:val="21"/>
          <w:szCs w:val="20"/>
        </w:rPr>
        <w:t>报价部分：</w:t>
      </w:r>
      <w:r>
        <w:rPr>
          <w:rFonts w:ascii="Times New Roman" w:hint="eastAsia"/>
          <w:sz w:val="21"/>
          <w:szCs w:val="20"/>
          <w:u w:val="single"/>
          <w:lang w:val="en-US"/>
        </w:rPr>
        <w:t>1</w:t>
      </w:r>
      <w:r>
        <w:rPr>
          <w:rFonts w:ascii="Times New Roman"/>
          <w:sz w:val="21"/>
          <w:szCs w:val="20"/>
          <w:u w:val="single"/>
        </w:rPr>
        <w:t>0</w:t>
      </w:r>
      <w:r>
        <w:rPr>
          <w:rFonts w:ascii="Times New Roman" w:eastAsia="Times New Roman"/>
          <w:sz w:val="21"/>
          <w:szCs w:val="20"/>
          <w:u w:val="single"/>
        </w:rPr>
        <w:t xml:space="preserve"> </w:t>
      </w:r>
      <w:r>
        <w:rPr>
          <w:sz w:val="21"/>
          <w:szCs w:val="20"/>
        </w:rPr>
        <w:t>分</w:t>
      </w:r>
      <w:r>
        <w:rPr>
          <w:rFonts w:hint="eastAsia"/>
          <w:sz w:val="21"/>
          <w:szCs w:val="20"/>
        </w:rPr>
        <w:t>，</w:t>
      </w:r>
      <w:r>
        <w:rPr>
          <w:sz w:val="21"/>
          <w:szCs w:val="20"/>
        </w:rPr>
        <w:t>商务技术部分：</w:t>
      </w:r>
      <w:r>
        <w:rPr>
          <w:rFonts w:ascii="Times New Roman" w:hint="eastAsia"/>
          <w:sz w:val="21"/>
          <w:szCs w:val="20"/>
          <w:u w:val="single"/>
          <w:lang w:val="en-US"/>
        </w:rPr>
        <w:t>9</w:t>
      </w:r>
      <w:r>
        <w:rPr>
          <w:rFonts w:ascii="Times New Roman"/>
          <w:sz w:val="21"/>
          <w:szCs w:val="20"/>
          <w:u w:val="single"/>
        </w:rPr>
        <w:t>0</w:t>
      </w:r>
      <w:r>
        <w:rPr>
          <w:rFonts w:ascii="Times New Roman" w:eastAsia="Times New Roman"/>
          <w:sz w:val="21"/>
          <w:szCs w:val="20"/>
          <w:u w:val="single"/>
        </w:rPr>
        <w:t xml:space="preserve"> </w:t>
      </w:r>
      <w:r>
        <w:rPr>
          <w:sz w:val="21"/>
          <w:szCs w:val="20"/>
        </w:rPr>
        <w:t>分</w:t>
      </w:r>
      <w:r>
        <w:rPr>
          <w:rFonts w:hint="eastAsia"/>
          <w:sz w:val="21"/>
          <w:szCs w:val="20"/>
        </w:rPr>
        <w:t>。</w:t>
      </w:r>
    </w:p>
    <w:p w14:paraId="6AD33EF3" w14:textId="77777777" w:rsidR="00FF216C" w:rsidRDefault="000E0876">
      <w:pPr>
        <w:pStyle w:val="TableParagraph"/>
        <w:spacing w:before="33" w:line="304" w:lineRule="auto"/>
        <w:ind w:firstLineChars="200" w:firstLine="422"/>
        <w:rPr>
          <w:b/>
          <w:bCs/>
          <w:sz w:val="21"/>
          <w:szCs w:val="20"/>
        </w:rPr>
      </w:pPr>
      <w:r>
        <w:rPr>
          <w:rFonts w:hint="eastAsia"/>
          <w:b/>
          <w:bCs/>
          <w:sz w:val="21"/>
          <w:szCs w:val="20"/>
        </w:rPr>
        <w:t>商务</w:t>
      </w:r>
      <w:r>
        <w:rPr>
          <w:b/>
          <w:bCs/>
          <w:sz w:val="21"/>
          <w:szCs w:val="20"/>
        </w:rPr>
        <w:t>报价得分计算方法</w:t>
      </w:r>
      <w:r>
        <w:rPr>
          <w:rFonts w:hint="eastAsia"/>
          <w:b/>
          <w:bCs/>
          <w:sz w:val="21"/>
          <w:szCs w:val="20"/>
        </w:rPr>
        <w:t>：</w:t>
      </w:r>
    </w:p>
    <w:p w14:paraId="4522DB20" w14:textId="77777777" w:rsidR="00FF216C" w:rsidRDefault="000E0876">
      <w:pPr>
        <w:pStyle w:val="TableParagraph"/>
        <w:spacing w:before="33" w:line="304" w:lineRule="auto"/>
        <w:ind w:firstLineChars="200" w:firstLine="420"/>
        <w:rPr>
          <w:sz w:val="21"/>
          <w:szCs w:val="20"/>
        </w:rPr>
      </w:pPr>
      <w:r>
        <w:rPr>
          <w:sz w:val="21"/>
          <w:szCs w:val="20"/>
        </w:rPr>
        <w:t>满足磋商文件要求且</w:t>
      </w:r>
      <w:r>
        <w:rPr>
          <w:rFonts w:hint="eastAsia"/>
          <w:sz w:val="21"/>
          <w:szCs w:val="20"/>
          <w:lang w:val="en-US"/>
        </w:rPr>
        <w:t>各家</w:t>
      </w:r>
      <w:r>
        <w:rPr>
          <w:sz w:val="21"/>
          <w:szCs w:val="20"/>
        </w:rPr>
        <w:t>报价</w:t>
      </w:r>
      <w:r>
        <w:rPr>
          <w:rFonts w:hint="eastAsia"/>
          <w:sz w:val="21"/>
          <w:szCs w:val="20"/>
          <w:lang w:val="en-US"/>
        </w:rPr>
        <w:t>的最低价</w:t>
      </w:r>
      <w:r>
        <w:rPr>
          <w:sz w:val="21"/>
          <w:szCs w:val="20"/>
        </w:rPr>
        <w:t>为响应基准价，其价格分为满分，其他响应报价得分统一按照下列公式计算：响应报价得分=（基准价/响应报价）×10。</w:t>
      </w:r>
    </w:p>
    <w:p w14:paraId="653D355C" w14:textId="77777777" w:rsidR="00FF216C" w:rsidRDefault="000E0876">
      <w:pPr>
        <w:pStyle w:val="a4"/>
        <w:spacing w:before="70"/>
        <w:ind w:left="0" w:firstLineChars="200" w:firstLine="422"/>
        <w:rPr>
          <w:b/>
          <w:bCs/>
        </w:rPr>
      </w:pPr>
      <w:r>
        <w:rPr>
          <w:b/>
          <w:bCs/>
        </w:rPr>
        <w:t>商务技术得分计算方法：</w:t>
      </w:r>
    </w:p>
    <w:p w14:paraId="78350959" w14:textId="77777777" w:rsidR="00FF216C" w:rsidRDefault="000E0876">
      <w:pPr>
        <w:pStyle w:val="TableParagraph"/>
        <w:spacing w:before="33" w:line="304" w:lineRule="auto"/>
        <w:ind w:firstLineChars="200" w:firstLine="420"/>
        <w:rPr>
          <w:sz w:val="21"/>
          <w:szCs w:val="20"/>
        </w:rPr>
        <w:sectPr w:rsidR="00FF216C">
          <w:pgSz w:w="11910" w:h="16840"/>
          <w:pgMar w:top="1440" w:right="1800" w:bottom="1440" w:left="1800" w:header="623" w:footer="773" w:gutter="0"/>
          <w:cols w:space="720"/>
          <w:docGrid w:linePitch="299"/>
        </w:sectPr>
      </w:pPr>
      <w:r>
        <w:rPr>
          <w:sz w:val="21"/>
          <w:szCs w:val="20"/>
        </w:rPr>
        <w:t>先由磋商小组对每个供应</w:t>
      </w:r>
      <w:proofErr w:type="gramStart"/>
      <w:r>
        <w:rPr>
          <w:sz w:val="21"/>
          <w:szCs w:val="20"/>
        </w:rPr>
        <w:t>商独立</w:t>
      </w:r>
      <w:proofErr w:type="gramEnd"/>
      <w:r>
        <w:rPr>
          <w:sz w:val="21"/>
          <w:szCs w:val="20"/>
        </w:rPr>
        <w:t>打分，然后取所有磋商小组评分的算术平均值。磋商小组根据供应商最终综合得分（商务技术得分+报价得分，取小数点后两位，第三位四舍五入） 由高到低推荐 3 名有排序的成交候选供应商。若出现综合得分相同的情况，则按报价低的列前；最后报价也相等的，则采取供应商抽签方式确定成交候选人排序。</w:t>
      </w:r>
    </w:p>
    <w:p w14:paraId="25B48FFF" w14:textId="77777777" w:rsidR="00FF216C" w:rsidRDefault="000E0876">
      <w:pPr>
        <w:pStyle w:val="1"/>
        <w:tabs>
          <w:tab w:val="left" w:pos="1759"/>
        </w:tabs>
        <w:ind w:right="0" w:firstLineChars="200" w:firstLine="420"/>
        <w:jc w:val="left"/>
        <w:rPr>
          <w:rFonts w:ascii="宋体" w:eastAsia="宋体" w:hAnsi="宋体" w:cs="宋体"/>
          <w:sz w:val="4"/>
        </w:rPr>
      </w:pPr>
      <w:r>
        <w:rPr>
          <w:rFonts w:hint="eastAsia"/>
          <w:sz w:val="21"/>
          <w:szCs w:val="20"/>
        </w:rPr>
        <w:lastRenderedPageBreak/>
        <w:t>商务部分评分细则：</w:t>
      </w:r>
      <w:bookmarkStart w:id="3" w:name="_bookmark5"/>
      <w:bookmarkStart w:id="4" w:name="_bookmark4"/>
      <w:bookmarkEnd w:id="3"/>
      <w:bookmarkEnd w:id="4"/>
    </w:p>
    <w:tbl>
      <w:tblPr>
        <w:tblStyle w:val="TableNormal"/>
        <w:tblW w:w="8179"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1203"/>
        <w:gridCol w:w="5180"/>
        <w:gridCol w:w="910"/>
      </w:tblGrid>
      <w:tr w:rsidR="00FF216C" w14:paraId="6103269D" w14:textId="77777777">
        <w:trPr>
          <w:trHeight w:val="454"/>
        </w:trPr>
        <w:tc>
          <w:tcPr>
            <w:tcW w:w="886" w:type="dxa"/>
          </w:tcPr>
          <w:p w14:paraId="1B04FC6F" w14:textId="77777777" w:rsidR="00FF216C" w:rsidRDefault="000E0876">
            <w:pPr>
              <w:pStyle w:val="TableParagraph"/>
              <w:spacing w:before="20"/>
              <w:jc w:val="center"/>
              <w:rPr>
                <w:b/>
                <w:sz w:val="21"/>
                <w:szCs w:val="20"/>
              </w:rPr>
            </w:pPr>
            <w:r>
              <w:rPr>
                <w:rFonts w:hint="eastAsia"/>
                <w:b/>
                <w:sz w:val="21"/>
                <w:szCs w:val="20"/>
              </w:rPr>
              <w:t>序号</w:t>
            </w:r>
          </w:p>
        </w:tc>
        <w:tc>
          <w:tcPr>
            <w:tcW w:w="1203" w:type="dxa"/>
          </w:tcPr>
          <w:p w14:paraId="2954FD27" w14:textId="77777777" w:rsidR="00FF216C" w:rsidRDefault="000E0876">
            <w:pPr>
              <w:pStyle w:val="TableParagraph"/>
              <w:spacing w:before="20"/>
              <w:jc w:val="center"/>
              <w:rPr>
                <w:b/>
                <w:sz w:val="21"/>
                <w:szCs w:val="20"/>
              </w:rPr>
            </w:pPr>
            <w:r>
              <w:rPr>
                <w:rFonts w:hint="eastAsia"/>
                <w:b/>
                <w:sz w:val="21"/>
                <w:szCs w:val="20"/>
              </w:rPr>
              <w:t>内容</w:t>
            </w:r>
          </w:p>
        </w:tc>
        <w:tc>
          <w:tcPr>
            <w:tcW w:w="5180" w:type="dxa"/>
          </w:tcPr>
          <w:p w14:paraId="3C8077F1" w14:textId="77777777" w:rsidR="00FF216C" w:rsidRDefault="000E0876">
            <w:pPr>
              <w:pStyle w:val="TableParagraph"/>
              <w:spacing w:before="20"/>
              <w:jc w:val="center"/>
              <w:rPr>
                <w:b/>
                <w:sz w:val="21"/>
                <w:szCs w:val="20"/>
              </w:rPr>
            </w:pPr>
            <w:r>
              <w:rPr>
                <w:rFonts w:hint="eastAsia"/>
                <w:b/>
                <w:sz w:val="21"/>
                <w:szCs w:val="20"/>
              </w:rPr>
              <w:t>编列内容</w:t>
            </w:r>
          </w:p>
        </w:tc>
        <w:tc>
          <w:tcPr>
            <w:tcW w:w="910" w:type="dxa"/>
          </w:tcPr>
          <w:p w14:paraId="278629ED" w14:textId="77777777" w:rsidR="00FF216C" w:rsidRDefault="000E0876">
            <w:pPr>
              <w:pStyle w:val="TableParagraph"/>
              <w:spacing w:before="20"/>
              <w:jc w:val="center"/>
              <w:rPr>
                <w:b/>
                <w:sz w:val="21"/>
                <w:szCs w:val="20"/>
              </w:rPr>
            </w:pPr>
            <w:r>
              <w:rPr>
                <w:rFonts w:hint="eastAsia"/>
                <w:b/>
                <w:sz w:val="21"/>
                <w:szCs w:val="20"/>
              </w:rPr>
              <w:t>备注</w:t>
            </w:r>
          </w:p>
        </w:tc>
      </w:tr>
      <w:tr w:rsidR="00FF216C" w14:paraId="0DD70DC9" w14:textId="77777777">
        <w:trPr>
          <w:trHeight w:val="712"/>
        </w:trPr>
        <w:tc>
          <w:tcPr>
            <w:tcW w:w="886" w:type="dxa"/>
          </w:tcPr>
          <w:p w14:paraId="50ED33BE" w14:textId="77777777" w:rsidR="00FF216C" w:rsidRDefault="00FF216C">
            <w:pPr>
              <w:pStyle w:val="TableParagraph"/>
              <w:spacing w:before="3"/>
              <w:rPr>
                <w:b/>
                <w:sz w:val="11"/>
                <w:szCs w:val="20"/>
              </w:rPr>
            </w:pPr>
          </w:p>
          <w:p w14:paraId="36E6F0A4" w14:textId="77777777" w:rsidR="00FF216C" w:rsidRDefault="000E0876">
            <w:pPr>
              <w:pStyle w:val="TableParagraph"/>
              <w:jc w:val="center"/>
              <w:rPr>
                <w:sz w:val="21"/>
                <w:szCs w:val="20"/>
              </w:rPr>
            </w:pPr>
            <w:r>
              <w:rPr>
                <w:rFonts w:hint="eastAsia"/>
                <w:sz w:val="21"/>
                <w:szCs w:val="20"/>
              </w:rPr>
              <w:t>1</w:t>
            </w:r>
          </w:p>
        </w:tc>
        <w:tc>
          <w:tcPr>
            <w:tcW w:w="1203" w:type="dxa"/>
          </w:tcPr>
          <w:p w14:paraId="54AA9DA4" w14:textId="77777777" w:rsidR="00FF216C" w:rsidRDefault="000E0876">
            <w:pPr>
              <w:pStyle w:val="TableParagraph"/>
              <w:spacing w:before="40"/>
              <w:jc w:val="center"/>
              <w:rPr>
                <w:sz w:val="21"/>
                <w:szCs w:val="20"/>
              </w:rPr>
            </w:pPr>
            <w:r>
              <w:rPr>
                <w:rFonts w:hint="eastAsia"/>
                <w:sz w:val="21"/>
                <w:szCs w:val="20"/>
              </w:rPr>
              <w:t>分值构成</w:t>
            </w:r>
          </w:p>
          <w:p w14:paraId="306E8328" w14:textId="77777777" w:rsidR="00FF216C" w:rsidRDefault="000E0876">
            <w:pPr>
              <w:pStyle w:val="TableParagraph"/>
              <w:spacing w:before="72"/>
              <w:jc w:val="center"/>
              <w:rPr>
                <w:sz w:val="21"/>
                <w:szCs w:val="20"/>
              </w:rPr>
            </w:pPr>
            <w:r>
              <w:rPr>
                <w:rFonts w:hint="eastAsia"/>
                <w:sz w:val="21"/>
                <w:szCs w:val="20"/>
              </w:rPr>
              <w:t>(总分 100 分)</w:t>
            </w:r>
          </w:p>
        </w:tc>
        <w:tc>
          <w:tcPr>
            <w:tcW w:w="5180" w:type="dxa"/>
          </w:tcPr>
          <w:p w14:paraId="1AAA628F" w14:textId="77777777" w:rsidR="00FF216C" w:rsidRDefault="000E0876">
            <w:pPr>
              <w:pStyle w:val="TableParagraph"/>
              <w:spacing w:before="33"/>
              <w:rPr>
                <w:sz w:val="21"/>
                <w:szCs w:val="20"/>
              </w:rPr>
            </w:pPr>
            <w:r>
              <w:rPr>
                <w:rFonts w:hint="eastAsia"/>
                <w:sz w:val="21"/>
                <w:szCs w:val="20"/>
              </w:rPr>
              <w:t>商务技术部分：</w:t>
            </w:r>
            <w:r>
              <w:rPr>
                <w:rFonts w:hint="eastAsia"/>
                <w:sz w:val="21"/>
                <w:szCs w:val="20"/>
                <w:u w:val="single"/>
                <w:lang w:val="en-US"/>
              </w:rPr>
              <w:t>9</w:t>
            </w:r>
            <w:r>
              <w:rPr>
                <w:rFonts w:hint="eastAsia"/>
                <w:sz w:val="21"/>
                <w:szCs w:val="20"/>
                <w:u w:val="single"/>
              </w:rPr>
              <w:t xml:space="preserve">0 </w:t>
            </w:r>
            <w:r>
              <w:rPr>
                <w:rFonts w:hint="eastAsia"/>
                <w:sz w:val="21"/>
                <w:szCs w:val="20"/>
              </w:rPr>
              <w:t>分</w:t>
            </w:r>
          </w:p>
          <w:p w14:paraId="1593D74D" w14:textId="77777777" w:rsidR="00FF216C" w:rsidRDefault="000E0876">
            <w:pPr>
              <w:pStyle w:val="TableParagraph"/>
              <w:spacing w:before="87"/>
              <w:rPr>
                <w:sz w:val="21"/>
                <w:szCs w:val="20"/>
              </w:rPr>
            </w:pPr>
            <w:r>
              <w:rPr>
                <w:rFonts w:hint="eastAsia"/>
                <w:sz w:val="21"/>
                <w:szCs w:val="20"/>
              </w:rPr>
              <w:t>报价部分：</w:t>
            </w:r>
            <w:r>
              <w:rPr>
                <w:rFonts w:hint="eastAsia"/>
                <w:sz w:val="21"/>
                <w:szCs w:val="20"/>
                <w:u w:val="single"/>
                <w:lang w:val="en-US"/>
              </w:rPr>
              <w:t>1</w:t>
            </w:r>
            <w:r>
              <w:rPr>
                <w:rFonts w:hint="eastAsia"/>
                <w:sz w:val="21"/>
                <w:szCs w:val="20"/>
                <w:u w:val="single"/>
              </w:rPr>
              <w:t xml:space="preserve">0 </w:t>
            </w:r>
            <w:r>
              <w:rPr>
                <w:rFonts w:hint="eastAsia"/>
                <w:sz w:val="21"/>
                <w:szCs w:val="20"/>
              </w:rPr>
              <w:t>分</w:t>
            </w:r>
          </w:p>
        </w:tc>
        <w:tc>
          <w:tcPr>
            <w:tcW w:w="910" w:type="dxa"/>
          </w:tcPr>
          <w:p w14:paraId="63B76629" w14:textId="77777777" w:rsidR="00FF216C" w:rsidRDefault="00FF216C">
            <w:pPr>
              <w:pStyle w:val="TableParagraph"/>
              <w:ind w:firstLineChars="400" w:firstLine="800"/>
              <w:rPr>
                <w:sz w:val="20"/>
                <w:szCs w:val="20"/>
              </w:rPr>
            </w:pPr>
          </w:p>
        </w:tc>
      </w:tr>
      <w:tr w:rsidR="00FF216C" w14:paraId="790EC52A" w14:textId="77777777">
        <w:trPr>
          <w:trHeight w:val="1717"/>
        </w:trPr>
        <w:tc>
          <w:tcPr>
            <w:tcW w:w="886" w:type="dxa"/>
          </w:tcPr>
          <w:p w14:paraId="0E389829" w14:textId="77777777" w:rsidR="00FF216C" w:rsidRDefault="00FF216C">
            <w:pPr>
              <w:pStyle w:val="TableParagraph"/>
              <w:rPr>
                <w:b/>
                <w:szCs w:val="20"/>
              </w:rPr>
            </w:pPr>
          </w:p>
          <w:p w14:paraId="2C3222F4" w14:textId="77777777" w:rsidR="00FF216C" w:rsidRDefault="00FF216C">
            <w:pPr>
              <w:pStyle w:val="TableParagraph"/>
              <w:spacing w:before="9"/>
              <w:rPr>
                <w:b/>
                <w:sz w:val="16"/>
                <w:szCs w:val="20"/>
              </w:rPr>
            </w:pPr>
          </w:p>
          <w:p w14:paraId="1A73BE1D" w14:textId="77777777" w:rsidR="00FF216C" w:rsidRDefault="000E0876">
            <w:pPr>
              <w:pStyle w:val="TableParagraph"/>
              <w:jc w:val="center"/>
              <w:rPr>
                <w:sz w:val="21"/>
                <w:szCs w:val="20"/>
              </w:rPr>
            </w:pPr>
            <w:r>
              <w:rPr>
                <w:rFonts w:hint="eastAsia"/>
                <w:sz w:val="21"/>
                <w:szCs w:val="20"/>
              </w:rPr>
              <w:t>2</w:t>
            </w:r>
          </w:p>
        </w:tc>
        <w:tc>
          <w:tcPr>
            <w:tcW w:w="1203" w:type="dxa"/>
          </w:tcPr>
          <w:p w14:paraId="65511F59" w14:textId="77777777" w:rsidR="00FF216C" w:rsidRDefault="00FF216C">
            <w:pPr>
              <w:pStyle w:val="TableParagraph"/>
              <w:spacing w:before="18"/>
              <w:rPr>
                <w:b/>
                <w:sz w:val="29"/>
                <w:szCs w:val="20"/>
              </w:rPr>
            </w:pPr>
          </w:p>
          <w:p w14:paraId="742C77BD" w14:textId="77777777" w:rsidR="00FF216C" w:rsidRDefault="000E0876">
            <w:pPr>
              <w:pStyle w:val="TableParagraph"/>
              <w:spacing w:line="304" w:lineRule="auto"/>
              <w:ind w:hanging="210"/>
              <w:rPr>
                <w:sz w:val="21"/>
                <w:szCs w:val="20"/>
              </w:rPr>
            </w:pPr>
            <w:r>
              <w:rPr>
                <w:rFonts w:hint="eastAsia"/>
                <w:sz w:val="21"/>
                <w:szCs w:val="20"/>
              </w:rPr>
              <w:t>响应报价得分计算方法</w:t>
            </w:r>
          </w:p>
        </w:tc>
        <w:tc>
          <w:tcPr>
            <w:tcW w:w="5180" w:type="dxa"/>
          </w:tcPr>
          <w:p w14:paraId="68FA88C4" w14:textId="77777777" w:rsidR="00FF216C" w:rsidRDefault="000E0876">
            <w:pPr>
              <w:pStyle w:val="TableParagraph"/>
              <w:spacing w:before="33" w:line="304" w:lineRule="auto"/>
              <w:rPr>
                <w:sz w:val="21"/>
                <w:szCs w:val="20"/>
              </w:rPr>
            </w:pPr>
            <w:r>
              <w:rPr>
                <w:rFonts w:hint="eastAsia"/>
                <w:sz w:val="21"/>
                <w:szCs w:val="20"/>
              </w:rPr>
              <w:t>响应报价不得超过最高限价，否则作无效响应处理；通过初步评审的响应报价参与报价评审。</w:t>
            </w:r>
          </w:p>
          <w:p w14:paraId="6E5DB1D3" w14:textId="77777777" w:rsidR="00FF216C" w:rsidRDefault="000E0876">
            <w:pPr>
              <w:pStyle w:val="TableParagraph"/>
              <w:spacing w:line="304" w:lineRule="auto"/>
              <w:rPr>
                <w:sz w:val="21"/>
                <w:szCs w:val="20"/>
              </w:rPr>
            </w:pPr>
            <w:r>
              <w:rPr>
                <w:rFonts w:hint="eastAsia"/>
                <w:sz w:val="21"/>
                <w:szCs w:val="20"/>
              </w:rPr>
              <w:t>满足磋商文件要求且</w:t>
            </w:r>
            <w:r>
              <w:rPr>
                <w:rFonts w:hint="eastAsia"/>
                <w:sz w:val="21"/>
                <w:szCs w:val="20"/>
                <w:lang w:val="en-US"/>
              </w:rPr>
              <w:t>各家</w:t>
            </w:r>
            <w:r>
              <w:rPr>
                <w:rFonts w:hint="eastAsia"/>
                <w:sz w:val="21"/>
                <w:szCs w:val="20"/>
              </w:rPr>
              <w:t>报价</w:t>
            </w:r>
            <w:r>
              <w:rPr>
                <w:rFonts w:hint="eastAsia"/>
                <w:sz w:val="21"/>
                <w:szCs w:val="20"/>
                <w:lang w:val="en-US"/>
              </w:rPr>
              <w:t>的最低价</w:t>
            </w:r>
            <w:r>
              <w:rPr>
                <w:rFonts w:hint="eastAsia"/>
                <w:sz w:val="21"/>
                <w:szCs w:val="20"/>
              </w:rPr>
              <w:t>为响应基准价，其价格分为满分，其他响应报价得分统一按照下列公式计算：响应报价得分=（基准价/响应报价）×10。</w:t>
            </w:r>
          </w:p>
        </w:tc>
        <w:tc>
          <w:tcPr>
            <w:tcW w:w="910" w:type="dxa"/>
          </w:tcPr>
          <w:p w14:paraId="1B7BD7B4" w14:textId="77777777" w:rsidR="00FF216C" w:rsidRDefault="00FF216C">
            <w:pPr>
              <w:pStyle w:val="TableParagraph"/>
              <w:spacing w:line="264" w:lineRule="exact"/>
              <w:ind w:firstLineChars="300" w:firstLine="630"/>
              <w:rPr>
                <w:sz w:val="21"/>
                <w:szCs w:val="20"/>
              </w:rPr>
            </w:pPr>
          </w:p>
        </w:tc>
      </w:tr>
      <w:tr w:rsidR="00FF216C" w14:paraId="59ED3D60" w14:textId="77777777">
        <w:trPr>
          <w:trHeight w:val="541"/>
        </w:trPr>
        <w:tc>
          <w:tcPr>
            <w:tcW w:w="886" w:type="dxa"/>
          </w:tcPr>
          <w:p w14:paraId="46AEE5FA" w14:textId="77777777" w:rsidR="00FF216C" w:rsidRDefault="000E0876">
            <w:pPr>
              <w:pStyle w:val="TableParagraph"/>
              <w:spacing w:before="63"/>
              <w:jc w:val="center"/>
              <w:rPr>
                <w:b/>
                <w:sz w:val="21"/>
                <w:szCs w:val="20"/>
              </w:rPr>
            </w:pPr>
            <w:r>
              <w:rPr>
                <w:rFonts w:hint="eastAsia"/>
                <w:b/>
                <w:sz w:val="21"/>
                <w:szCs w:val="20"/>
              </w:rPr>
              <w:t>类别</w:t>
            </w:r>
          </w:p>
        </w:tc>
        <w:tc>
          <w:tcPr>
            <w:tcW w:w="1203" w:type="dxa"/>
          </w:tcPr>
          <w:p w14:paraId="3EB97C44" w14:textId="77777777" w:rsidR="00FF216C" w:rsidRDefault="000E0876">
            <w:pPr>
              <w:pStyle w:val="TableParagraph"/>
              <w:spacing w:before="63"/>
              <w:jc w:val="center"/>
              <w:rPr>
                <w:b/>
                <w:sz w:val="21"/>
                <w:szCs w:val="20"/>
              </w:rPr>
            </w:pPr>
            <w:r>
              <w:rPr>
                <w:rFonts w:hint="eastAsia"/>
                <w:b/>
                <w:sz w:val="21"/>
                <w:szCs w:val="20"/>
              </w:rPr>
              <w:t>内容</w:t>
            </w:r>
          </w:p>
        </w:tc>
        <w:tc>
          <w:tcPr>
            <w:tcW w:w="5180" w:type="dxa"/>
          </w:tcPr>
          <w:p w14:paraId="6CE10B60" w14:textId="77777777" w:rsidR="00FF216C" w:rsidRDefault="000E0876">
            <w:pPr>
              <w:pStyle w:val="TableParagraph"/>
              <w:spacing w:before="63"/>
              <w:jc w:val="center"/>
              <w:rPr>
                <w:b/>
                <w:sz w:val="21"/>
                <w:szCs w:val="20"/>
              </w:rPr>
            </w:pPr>
            <w:r>
              <w:rPr>
                <w:rFonts w:hint="eastAsia"/>
                <w:b/>
                <w:sz w:val="21"/>
                <w:szCs w:val="20"/>
              </w:rPr>
              <w:t>编列内容</w:t>
            </w:r>
          </w:p>
        </w:tc>
        <w:tc>
          <w:tcPr>
            <w:tcW w:w="910" w:type="dxa"/>
          </w:tcPr>
          <w:p w14:paraId="107E5771" w14:textId="77777777" w:rsidR="00FF216C" w:rsidRDefault="000E0876">
            <w:pPr>
              <w:pStyle w:val="TableParagraph"/>
              <w:spacing w:before="63"/>
              <w:jc w:val="center"/>
              <w:rPr>
                <w:b/>
                <w:sz w:val="21"/>
                <w:szCs w:val="20"/>
              </w:rPr>
            </w:pPr>
            <w:r>
              <w:rPr>
                <w:rFonts w:hint="eastAsia"/>
                <w:b/>
                <w:sz w:val="21"/>
                <w:szCs w:val="20"/>
              </w:rPr>
              <w:t>分值</w:t>
            </w:r>
          </w:p>
        </w:tc>
      </w:tr>
      <w:tr w:rsidR="00FF216C" w14:paraId="4E474A10" w14:textId="77777777">
        <w:trPr>
          <w:trHeight w:val="541"/>
        </w:trPr>
        <w:tc>
          <w:tcPr>
            <w:tcW w:w="886" w:type="dxa"/>
            <w:vAlign w:val="center"/>
          </w:tcPr>
          <w:p w14:paraId="7D5875F8" w14:textId="77777777" w:rsidR="00FF216C" w:rsidRDefault="000E0876">
            <w:pPr>
              <w:pStyle w:val="TableParagraph"/>
              <w:jc w:val="center"/>
              <w:rPr>
                <w:sz w:val="21"/>
                <w:szCs w:val="20"/>
              </w:rPr>
            </w:pPr>
            <w:r>
              <w:rPr>
                <w:rFonts w:hint="eastAsia"/>
                <w:sz w:val="21"/>
                <w:szCs w:val="20"/>
                <w:lang w:val="en-US"/>
              </w:rPr>
              <w:t>1</w:t>
            </w:r>
          </w:p>
        </w:tc>
        <w:tc>
          <w:tcPr>
            <w:tcW w:w="1203" w:type="dxa"/>
            <w:vAlign w:val="center"/>
          </w:tcPr>
          <w:p w14:paraId="45B2B317" w14:textId="77777777" w:rsidR="00FF216C" w:rsidRDefault="000E0876">
            <w:pPr>
              <w:pStyle w:val="TableParagraph"/>
              <w:jc w:val="both"/>
              <w:rPr>
                <w:sz w:val="21"/>
                <w:szCs w:val="20"/>
              </w:rPr>
            </w:pPr>
            <w:r>
              <w:rPr>
                <w:rFonts w:hint="eastAsia"/>
                <w:sz w:val="21"/>
                <w:szCs w:val="20"/>
              </w:rPr>
              <w:t>同类项目业绩</w:t>
            </w:r>
          </w:p>
        </w:tc>
        <w:tc>
          <w:tcPr>
            <w:tcW w:w="5180" w:type="dxa"/>
            <w:vAlign w:val="center"/>
          </w:tcPr>
          <w:p w14:paraId="738D46E7" w14:textId="77777777" w:rsidR="00FF216C" w:rsidRDefault="000E0876">
            <w:pPr>
              <w:pStyle w:val="TableParagraph"/>
              <w:numPr>
                <w:ilvl w:val="0"/>
                <w:numId w:val="4"/>
              </w:numPr>
              <w:tabs>
                <w:tab w:val="left" w:pos="267"/>
              </w:tabs>
              <w:spacing w:line="316" w:lineRule="auto"/>
              <w:ind w:left="0" w:firstLine="0"/>
              <w:jc w:val="both"/>
              <w:rPr>
                <w:sz w:val="21"/>
                <w:szCs w:val="20"/>
              </w:rPr>
            </w:pPr>
            <w:r>
              <w:rPr>
                <w:rFonts w:hint="eastAsia"/>
                <w:sz w:val="21"/>
                <w:szCs w:val="20"/>
              </w:rPr>
              <w:t>供应商具有</w:t>
            </w:r>
            <w:r>
              <w:rPr>
                <w:rFonts w:hint="eastAsia"/>
                <w:sz w:val="21"/>
                <w:szCs w:val="20"/>
                <w:lang w:val="en-US"/>
              </w:rPr>
              <w:t>三</w:t>
            </w:r>
            <w:r>
              <w:rPr>
                <w:rFonts w:hint="eastAsia"/>
                <w:sz w:val="21"/>
                <w:szCs w:val="20"/>
              </w:rPr>
              <w:t>年内此类政府网站</w:t>
            </w:r>
            <w:r>
              <w:rPr>
                <w:rFonts w:hint="eastAsia"/>
                <w:spacing w:val="-7"/>
                <w:sz w:val="21"/>
                <w:szCs w:val="20"/>
              </w:rPr>
              <w:t>第三方绩效</w:t>
            </w:r>
            <w:r>
              <w:rPr>
                <w:rFonts w:hint="eastAsia"/>
                <w:spacing w:val="-4"/>
                <w:sz w:val="21"/>
                <w:szCs w:val="20"/>
              </w:rPr>
              <w:t xml:space="preserve">评估合同的，每提供一个得 </w:t>
            </w:r>
            <w:r>
              <w:rPr>
                <w:rFonts w:hint="eastAsia"/>
                <w:sz w:val="21"/>
                <w:szCs w:val="20"/>
                <w:lang w:val="en-US"/>
              </w:rPr>
              <w:t>10</w:t>
            </w:r>
            <w:r>
              <w:rPr>
                <w:rFonts w:hint="eastAsia"/>
                <w:sz w:val="21"/>
                <w:szCs w:val="20"/>
              </w:rPr>
              <w:t xml:space="preserve"> </w:t>
            </w:r>
            <w:r>
              <w:rPr>
                <w:rFonts w:hint="eastAsia"/>
                <w:spacing w:val="-9"/>
                <w:sz w:val="21"/>
                <w:szCs w:val="20"/>
              </w:rPr>
              <w:t xml:space="preserve">分，最多得 </w:t>
            </w:r>
            <w:r>
              <w:rPr>
                <w:rFonts w:hint="eastAsia"/>
                <w:sz w:val="21"/>
                <w:szCs w:val="20"/>
                <w:lang w:val="en-US"/>
              </w:rPr>
              <w:t>30</w:t>
            </w:r>
            <w:r>
              <w:rPr>
                <w:rFonts w:hint="eastAsia"/>
                <w:sz w:val="21"/>
                <w:szCs w:val="20"/>
              </w:rPr>
              <w:t xml:space="preserve"> 分。</w:t>
            </w:r>
          </w:p>
          <w:p w14:paraId="0DE60C0C" w14:textId="77777777" w:rsidR="00FF216C" w:rsidRDefault="000E0876">
            <w:pPr>
              <w:pStyle w:val="TableParagraph"/>
              <w:spacing w:line="319" w:lineRule="exact"/>
              <w:jc w:val="both"/>
              <w:rPr>
                <w:sz w:val="21"/>
                <w:szCs w:val="20"/>
              </w:rPr>
            </w:pPr>
            <w:r>
              <w:rPr>
                <w:rFonts w:hint="eastAsia"/>
                <w:b/>
                <w:sz w:val="21"/>
                <w:szCs w:val="20"/>
              </w:rPr>
              <w:t>备注：</w:t>
            </w:r>
            <w:r>
              <w:rPr>
                <w:rFonts w:hint="eastAsia"/>
                <w:sz w:val="21"/>
                <w:szCs w:val="20"/>
              </w:rPr>
              <w:t>提供项目合同扫描件，如合同无法体现服务内容，另提供业主证明等相关证明材料；同一项目由于不同工作内容签订多份合同的，按一个项目计分。</w:t>
            </w:r>
          </w:p>
        </w:tc>
        <w:tc>
          <w:tcPr>
            <w:tcW w:w="910" w:type="dxa"/>
            <w:vAlign w:val="center"/>
          </w:tcPr>
          <w:p w14:paraId="4D68F336" w14:textId="77777777" w:rsidR="00FF216C" w:rsidRDefault="000E0876">
            <w:pPr>
              <w:pStyle w:val="TableParagraph"/>
              <w:jc w:val="both"/>
              <w:rPr>
                <w:sz w:val="21"/>
                <w:szCs w:val="20"/>
              </w:rPr>
            </w:pPr>
            <w:r>
              <w:rPr>
                <w:rFonts w:hint="eastAsia"/>
                <w:sz w:val="21"/>
                <w:szCs w:val="20"/>
              </w:rPr>
              <w:t>0-</w:t>
            </w:r>
            <w:r>
              <w:rPr>
                <w:rFonts w:hint="eastAsia"/>
                <w:sz w:val="21"/>
                <w:szCs w:val="20"/>
                <w:lang w:val="en-US"/>
              </w:rPr>
              <w:t>30</w:t>
            </w:r>
            <w:r>
              <w:rPr>
                <w:rFonts w:hint="eastAsia"/>
                <w:sz w:val="21"/>
                <w:szCs w:val="20"/>
              </w:rPr>
              <w:t xml:space="preserve"> 分</w:t>
            </w:r>
          </w:p>
        </w:tc>
      </w:tr>
      <w:tr w:rsidR="00FF216C" w14:paraId="2D269056" w14:textId="77777777">
        <w:trPr>
          <w:trHeight w:val="1182"/>
        </w:trPr>
        <w:tc>
          <w:tcPr>
            <w:tcW w:w="886" w:type="dxa"/>
            <w:vAlign w:val="center"/>
          </w:tcPr>
          <w:p w14:paraId="1FF133C9" w14:textId="77777777" w:rsidR="00FF216C" w:rsidRDefault="000E0876">
            <w:pPr>
              <w:pStyle w:val="TableParagraph"/>
              <w:jc w:val="center"/>
              <w:rPr>
                <w:sz w:val="21"/>
                <w:szCs w:val="20"/>
                <w:lang w:val="en-US"/>
              </w:rPr>
            </w:pPr>
            <w:r>
              <w:rPr>
                <w:rFonts w:hint="eastAsia"/>
                <w:sz w:val="21"/>
                <w:szCs w:val="20"/>
                <w:lang w:val="en-US"/>
              </w:rPr>
              <w:t>2</w:t>
            </w:r>
          </w:p>
        </w:tc>
        <w:tc>
          <w:tcPr>
            <w:tcW w:w="1203" w:type="dxa"/>
            <w:vAlign w:val="center"/>
          </w:tcPr>
          <w:p w14:paraId="035C760C" w14:textId="77777777" w:rsidR="00FF216C" w:rsidRDefault="000E0876">
            <w:pPr>
              <w:spacing w:line="360" w:lineRule="exact"/>
              <w:jc w:val="both"/>
              <w:rPr>
                <w:szCs w:val="21"/>
                <w:lang w:val="en-US"/>
              </w:rPr>
            </w:pPr>
            <w:r>
              <w:rPr>
                <w:rFonts w:hint="eastAsia"/>
                <w:szCs w:val="21"/>
                <w:lang w:val="en-US"/>
              </w:rPr>
              <w:t>企业信誉</w:t>
            </w:r>
          </w:p>
        </w:tc>
        <w:tc>
          <w:tcPr>
            <w:tcW w:w="5180" w:type="dxa"/>
            <w:vAlign w:val="center"/>
          </w:tcPr>
          <w:p w14:paraId="0D295D8A" w14:textId="77777777" w:rsidR="00FF216C" w:rsidRDefault="000E0876">
            <w:pPr>
              <w:pStyle w:val="TableParagraph"/>
              <w:spacing w:before="33" w:line="304" w:lineRule="auto"/>
              <w:rPr>
                <w:szCs w:val="21"/>
              </w:rPr>
            </w:pPr>
            <w:r>
              <w:rPr>
                <w:rFonts w:hint="eastAsia"/>
                <w:sz w:val="21"/>
                <w:szCs w:val="20"/>
              </w:rPr>
              <w:t>投标人提供近</w:t>
            </w:r>
            <w:r>
              <w:rPr>
                <w:rFonts w:hint="eastAsia"/>
                <w:sz w:val="21"/>
                <w:szCs w:val="20"/>
                <w:lang w:val="en-US"/>
              </w:rPr>
              <w:t>三</w:t>
            </w:r>
            <w:r>
              <w:rPr>
                <w:rFonts w:hint="eastAsia"/>
                <w:sz w:val="21"/>
                <w:szCs w:val="20"/>
              </w:rPr>
              <w:t>年以来（截止开标时间往前推）获得区级或区级以上认可的一个得</w:t>
            </w:r>
            <w:r>
              <w:rPr>
                <w:rFonts w:hint="eastAsia"/>
                <w:sz w:val="21"/>
                <w:szCs w:val="20"/>
                <w:lang w:val="en-US"/>
              </w:rPr>
              <w:t>10</w:t>
            </w:r>
            <w:r>
              <w:rPr>
                <w:rFonts w:hint="eastAsia"/>
                <w:sz w:val="21"/>
                <w:szCs w:val="20"/>
              </w:rPr>
              <w:t>分，本项最高</w:t>
            </w:r>
            <w:r>
              <w:rPr>
                <w:rFonts w:hint="eastAsia"/>
                <w:sz w:val="21"/>
                <w:szCs w:val="20"/>
                <w:lang w:val="en-US"/>
              </w:rPr>
              <w:t>10</w:t>
            </w:r>
            <w:r>
              <w:rPr>
                <w:rFonts w:hint="eastAsia"/>
                <w:sz w:val="21"/>
                <w:szCs w:val="20"/>
              </w:rPr>
              <w:t>分。（提供业主方表扬信、荣誉证书或感谢信等）</w:t>
            </w:r>
          </w:p>
        </w:tc>
        <w:tc>
          <w:tcPr>
            <w:tcW w:w="910" w:type="dxa"/>
            <w:vAlign w:val="center"/>
          </w:tcPr>
          <w:p w14:paraId="06F62CEF" w14:textId="77777777" w:rsidR="00FF216C" w:rsidRDefault="000E0876">
            <w:pPr>
              <w:pStyle w:val="TableParagraph"/>
              <w:jc w:val="both"/>
              <w:rPr>
                <w:sz w:val="21"/>
                <w:szCs w:val="20"/>
              </w:rPr>
            </w:pPr>
            <w:r>
              <w:rPr>
                <w:rFonts w:hint="eastAsia"/>
                <w:sz w:val="21"/>
                <w:szCs w:val="20"/>
              </w:rPr>
              <w:t>0-</w:t>
            </w:r>
            <w:r>
              <w:rPr>
                <w:rFonts w:hint="eastAsia"/>
                <w:sz w:val="21"/>
                <w:szCs w:val="20"/>
                <w:lang w:val="en-US"/>
              </w:rPr>
              <w:t>10</w:t>
            </w:r>
            <w:r>
              <w:rPr>
                <w:rFonts w:hint="eastAsia"/>
                <w:sz w:val="21"/>
                <w:szCs w:val="20"/>
              </w:rPr>
              <w:t xml:space="preserve"> 分</w:t>
            </w:r>
          </w:p>
        </w:tc>
      </w:tr>
      <w:tr w:rsidR="00FF216C" w14:paraId="2A4B0445" w14:textId="77777777">
        <w:trPr>
          <w:trHeight w:val="2113"/>
        </w:trPr>
        <w:tc>
          <w:tcPr>
            <w:tcW w:w="886" w:type="dxa"/>
            <w:vAlign w:val="center"/>
          </w:tcPr>
          <w:p w14:paraId="3B7BFFF8" w14:textId="77777777" w:rsidR="00FF216C" w:rsidRDefault="000E0876">
            <w:pPr>
              <w:pStyle w:val="TableParagraph"/>
              <w:jc w:val="center"/>
              <w:rPr>
                <w:sz w:val="21"/>
                <w:szCs w:val="20"/>
                <w:lang w:val="en-US"/>
              </w:rPr>
            </w:pPr>
            <w:r>
              <w:rPr>
                <w:rFonts w:hint="eastAsia"/>
                <w:sz w:val="21"/>
                <w:szCs w:val="20"/>
                <w:lang w:val="en-US"/>
              </w:rPr>
              <w:t>3</w:t>
            </w:r>
          </w:p>
        </w:tc>
        <w:tc>
          <w:tcPr>
            <w:tcW w:w="1203" w:type="dxa"/>
            <w:vAlign w:val="center"/>
          </w:tcPr>
          <w:p w14:paraId="1F17A6EF" w14:textId="77777777" w:rsidR="00FF216C" w:rsidRDefault="000E0876">
            <w:pPr>
              <w:pStyle w:val="TableParagraph"/>
              <w:jc w:val="both"/>
              <w:rPr>
                <w:sz w:val="21"/>
                <w:szCs w:val="20"/>
              </w:rPr>
            </w:pPr>
            <w:r>
              <w:rPr>
                <w:rFonts w:hint="eastAsia"/>
                <w:sz w:val="21"/>
                <w:szCs w:val="20"/>
              </w:rPr>
              <w:t>服务方案</w:t>
            </w:r>
          </w:p>
        </w:tc>
        <w:tc>
          <w:tcPr>
            <w:tcW w:w="5180" w:type="dxa"/>
            <w:vAlign w:val="center"/>
          </w:tcPr>
          <w:p w14:paraId="696BF07E" w14:textId="77777777" w:rsidR="00FF216C" w:rsidRDefault="000E0876">
            <w:pPr>
              <w:spacing w:line="360" w:lineRule="exact"/>
              <w:jc w:val="both"/>
              <w:rPr>
                <w:szCs w:val="21"/>
              </w:rPr>
            </w:pPr>
            <w:r>
              <w:rPr>
                <w:rFonts w:hint="eastAsia"/>
                <w:szCs w:val="21"/>
              </w:rPr>
              <w:t>评标委员会根据供应商提供的服务方案进行综合评比，酌情评分，主要包含：</w:t>
            </w:r>
          </w:p>
          <w:p w14:paraId="6CF61186" w14:textId="77777777" w:rsidR="00FF216C" w:rsidRDefault="000E0876">
            <w:pPr>
              <w:spacing w:line="360" w:lineRule="exact"/>
              <w:jc w:val="both"/>
              <w:rPr>
                <w:szCs w:val="21"/>
              </w:rPr>
            </w:pPr>
            <w:r>
              <w:rPr>
                <w:rFonts w:hint="eastAsia"/>
                <w:szCs w:val="21"/>
              </w:rPr>
              <w:t>1、工作方案整体的科学性、合理性、完整性（0-</w:t>
            </w:r>
            <w:r>
              <w:rPr>
                <w:rFonts w:hint="eastAsia"/>
                <w:szCs w:val="21"/>
                <w:lang w:val="en-US"/>
              </w:rPr>
              <w:t>10</w:t>
            </w:r>
            <w:r>
              <w:rPr>
                <w:rFonts w:hint="eastAsia"/>
                <w:szCs w:val="21"/>
              </w:rPr>
              <w:t>分）；</w:t>
            </w:r>
          </w:p>
          <w:p w14:paraId="370B3645" w14:textId="77777777" w:rsidR="00FF216C" w:rsidRDefault="000E0876">
            <w:pPr>
              <w:spacing w:line="360" w:lineRule="exact"/>
              <w:jc w:val="both"/>
              <w:rPr>
                <w:b/>
                <w:sz w:val="21"/>
                <w:szCs w:val="20"/>
              </w:rPr>
            </w:pPr>
            <w:r>
              <w:rPr>
                <w:rFonts w:hint="eastAsia"/>
                <w:szCs w:val="21"/>
              </w:rPr>
              <w:t>2、技术措施先进性、详细性、针对性的（0-</w:t>
            </w:r>
            <w:r>
              <w:rPr>
                <w:rFonts w:hint="eastAsia"/>
                <w:szCs w:val="21"/>
                <w:lang w:val="en-US"/>
              </w:rPr>
              <w:t>10</w:t>
            </w:r>
            <w:r>
              <w:rPr>
                <w:rFonts w:hint="eastAsia"/>
                <w:szCs w:val="21"/>
              </w:rPr>
              <w:t>分）；</w:t>
            </w:r>
          </w:p>
        </w:tc>
        <w:tc>
          <w:tcPr>
            <w:tcW w:w="910" w:type="dxa"/>
            <w:vAlign w:val="center"/>
          </w:tcPr>
          <w:p w14:paraId="442DC0D2" w14:textId="77777777" w:rsidR="00FF216C" w:rsidRDefault="000E0876">
            <w:pPr>
              <w:pStyle w:val="TableParagraph"/>
              <w:jc w:val="both"/>
              <w:rPr>
                <w:sz w:val="21"/>
                <w:szCs w:val="20"/>
              </w:rPr>
            </w:pPr>
            <w:r>
              <w:rPr>
                <w:rFonts w:hint="eastAsia"/>
                <w:sz w:val="21"/>
                <w:szCs w:val="20"/>
              </w:rPr>
              <w:t>0-</w:t>
            </w:r>
            <w:r>
              <w:rPr>
                <w:rFonts w:hint="eastAsia"/>
                <w:sz w:val="21"/>
                <w:szCs w:val="20"/>
                <w:lang w:val="en-US"/>
              </w:rPr>
              <w:t>20</w:t>
            </w:r>
            <w:r>
              <w:rPr>
                <w:rFonts w:hint="eastAsia"/>
                <w:sz w:val="21"/>
                <w:szCs w:val="20"/>
              </w:rPr>
              <w:t xml:space="preserve"> 分</w:t>
            </w:r>
          </w:p>
        </w:tc>
      </w:tr>
      <w:tr w:rsidR="00FF216C" w14:paraId="09727C4E" w14:textId="77777777">
        <w:trPr>
          <w:trHeight w:val="2453"/>
        </w:trPr>
        <w:tc>
          <w:tcPr>
            <w:tcW w:w="886" w:type="dxa"/>
            <w:vAlign w:val="center"/>
          </w:tcPr>
          <w:p w14:paraId="1AEF8597" w14:textId="77777777" w:rsidR="00FF216C" w:rsidRDefault="000E0876">
            <w:pPr>
              <w:pStyle w:val="TableParagraph"/>
              <w:jc w:val="center"/>
              <w:rPr>
                <w:sz w:val="21"/>
                <w:szCs w:val="20"/>
                <w:lang w:val="en-US"/>
              </w:rPr>
            </w:pPr>
            <w:r>
              <w:rPr>
                <w:rFonts w:hint="eastAsia"/>
                <w:sz w:val="21"/>
                <w:szCs w:val="20"/>
                <w:lang w:val="en-US"/>
              </w:rPr>
              <w:t>4</w:t>
            </w:r>
          </w:p>
        </w:tc>
        <w:tc>
          <w:tcPr>
            <w:tcW w:w="1203" w:type="dxa"/>
            <w:vAlign w:val="center"/>
          </w:tcPr>
          <w:p w14:paraId="71E4A002" w14:textId="77777777" w:rsidR="00FF216C" w:rsidRDefault="000E0876">
            <w:pPr>
              <w:pStyle w:val="TableParagraph"/>
              <w:jc w:val="both"/>
              <w:rPr>
                <w:sz w:val="21"/>
                <w:szCs w:val="20"/>
              </w:rPr>
            </w:pPr>
            <w:r>
              <w:rPr>
                <w:rFonts w:hint="eastAsia"/>
                <w:sz w:val="21"/>
                <w:szCs w:val="20"/>
              </w:rPr>
              <w:t>软件著作权证书</w:t>
            </w:r>
          </w:p>
        </w:tc>
        <w:tc>
          <w:tcPr>
            <w:tcW w:w="5180" w:type="dxa"/>
            <w:vAlign w:val="center"/>
          </w:tcPr>
          <w:p w14:paraId="6ADB68BB" w14:textId="77777777" w:rsidR="00FF216C" w:rsidRDefault="000E0876">
            <w:pPr>
              <w:pStyle w:val="a8"/>
              <w:tabs>
                <w:tab w:val="left" w:pos="0"/>
              </w:tabs>
              <w:spacing w:line="360" w:lineRule="exact"/>
              <w:jc w:val="both"/>
              <w:rPr>
                <w:rFonts w:hAnsi="宋体"/>
                <w:bCs/>
                <w:szCs w:val="21"/>
              </w:rPr>
            </w:pPr>
            <w:r>
              <w:rPr>
                <w:rFonts w:hAnsi="宋体" w:hint="eastAsia"/>
                <w:bCs/>
                <w:szCs w:val="21"/>
                <w:lang w:val="en-US"/>
              </w:rPr>
              <w:t>2</w:t>
            </w:r>
            <w:r>
              <w:rPr>
                <w:rFonts w:hAnsi="宋体" w:hint="eastAsia"/>
                <w:bCs/>
                <w:szCs w:val="21"/>
              </w:rPr>
              <w:t>、投标单位具有绩效考核类计算机软件著作权登记证书得</w:t>
            </w:r>
            <w:r>
              <w:rPr>
                <w:rFonts w:hAnsi="宋体" w:hint="eastAsia"/>
                <w:bCs/>
                <w:szCs w:val="21"/>
                <w:lang w:val="en-US"/>
              </w:rPr>
              <w:t>10</w:t>
            </w:r>
            <w:r>
              <w:rPr>
                <w:rFonts w:hAnsi="宋体" w:hint="eastAsia"/>
                <w:bCs/>
                <w:szCs w:val="21"/>
              </w:rPr>
              <w:t>分；</w:t>
            </w:r>
          </w:p>
          <w:p w14:paraId="7E4DBF72" w14:textId="77777777" w:rsidR="00FF216C" w:rsidRDefault="000E0876">
            <w:pPr>
              <w:pStyle w:val="a8"/>
              <w:tabs>
                <w:tab w:val="left" w:pos="0"/>
              </w:tabs>
              <w:spacing w:line="360" w:lineRule="exact"/>
              <w:jc w:val="both"/>
              <w:rPr>
                <w:rFonts w:hAnsi="宋体"/>
                <w:bCs/>
                <w:szCs w:val="21"/>
              </w:rPr>
            </w:pPr>
            <w:r>
              <w:rPr>
                <w:rFonts w:hAnsi="宋体" w:hint="eastAsia"/>
                <w:bCs/>
                <w:szCs w:val="21"/>
                <w:lang w:val="en-US"/>
              </w:rPr>
              <w:t>3</w:t>
            </w:r>
            <w:r>
              <w:rPr>
                <w:rFonts w:hAnsi="宋体" w:hint="eastAsia"/>
                <w:bCs/>
                <w:szCs w:val="21"/>
              </w:rPr>
              <w:t>、投标单位具有</w:t>
            </w:r>
            <w:r>
              <w:rPr>
                <w:rFonts w:hAnsi="宋体" w:hint="eastAsia"/>
                <w:bCs/>
                <w:szCs w:val="21"/>
                <w:lang w:val="en-US"/>
              </w:rPr>
              <w:t>智能机器人问答类</w:t>
            </w:r>
            <w:r>
              <w:rPr>
                <w:rFonts w:hAnsi="宋体" w:hint="eastAsia"/>
                <w:bCs/>
                <w:szCs w:val="21"/>
              </w:rPr>
              <w:t>计算机软件著作权登记证书得</w:t>
            </w:r>
            <w:r>
              <w:rPr>
                <w:rFonts w:hAnsi="宋体" w:hint="eastAsia"/>
                <w:bCs/>
                <w:szCs w:val="21"/>
                <w:lang w:val="en-US"/>
              </w:rPr>
              <w:t>10</w:t>
            </w:r>
            <w:r>
              <w:rPr>
                <w:rFonts w:hAnsi="宋体" w:hint="eastAsia"/>
                <w:bCs/>
                <w:szCs w:val="21"/>
              </w:rPr>
              <w:t>分；</w:t>
            </w:r>
          </w:p>
          <w:p w14:paraId="07B67FD0" w14:textId="77777777" w:rsidR="00FF216C" w:rsidRDefault="000E0876">
            <w:pPr>
              <w:pStyle w:val="a8"/>
              <w:tabs>
                <w:tab w:val="left" w:pos="0"/>
              </w:tabs>
              <w:spacing w:line="360" w:lineRule="exact"/>
              <w:jc w:val="both"/>
              <w:rPr>
                <w:rFonts w:hAnsi="宋体"/>
                <w:b/>
                <w:sz w:val="21"/>
              </w:rPr>
            </w:pPr>
            <w:r>
              <w:rPr>
                <w:rFonts w:hAnsi="宋体" w:hint="eastAsia"/>
                <w:bCs/>
                <w:szCs w:val="21"/>
                <w:lang w:val="en-US"/>
              </w:rPr>
              <w:t>4</w:t>
            </w:r>
            <w:r>
              <w:rPr>
                <w:rFonts w:hAnsi="宋体" w:hint="eastAsia"/>
                <w:bCs/>
                <w:szCs w:val="21"/>
              </w:rPr>
              <w:t>、投标单位具有智能</w:t>
            </w:r>
            <w:r>
              <w:rPr>
                <w:rFonts w:hAnsi="宋体" w:hint="eastAsia"/>
                <w:bCs/>
                <w:szCs w:val="21"/>
                <w:lang w:val="en-US"/>
              </w:rPr>
              <w:t>语音</w:t>
            </w:r>
            <w:r>
              <w:rPr>
                <w:rFonts w:hAnsi="宋体" w:hint="eastAsia"/>
                <w:bCs/>
                <w:szCs w:val="21"/>
              </w:rPr>
              <w:t>类计算机软件著作权登记证书得</w:t>
            </w:r>
            <w:r>
              <w:rPr>
                <w:rFonts w:hAnsi="宋体" w:hint="eastAsia"/>
                <w:bCs/>
                <w:szCs w:val="21"/>
                <w:lang w:val="en-US"/>
              </w:rPr>
              <w:t>10</w:t>
            </w:r>
            <w:r>
              <w:rPr>
                <w:rFonts w:hAnsi="宋体" w:hint="eastAsia"/>
                <w:bCs/>
                <w:szCs w:val="21"/>
              </w:rPr>
              <w:t>分；</w:t>
            </w:r>
          </w:p>
        </w:tc>
        <w:tc>
          <w:tcPr>
            <w:tcW w:w="910" w:type="dxa"/>
            <w:vAlign w:val="center"/>
          </w:tcPr>
          <w:p w14:paraId="7F520ABA" w14:textId="77777777" w:rsidR="00FF216C" w:rsidRDefault="000E0876">
            <w:pPr>
              <w:pStyle w:val="TableParagraph"/>
              <w:jc w:val="both"/>
              <w:rPr>
                <w:sz w:val="21"/>
                <w:szCs w:val="20"/>
              </w:rPr>
            </w:pPr>
            <w:r>
              <w:rPr>
                <w:rFonts w:hint="eastAsia"/>
                <w:sz w:val="21"/>
                <w:szCs w:val="20"/>
              </w:rPr>
              <w:t>0-</w:t>
            </w:r>
            <w:r>
              <w:rPr>
                <w:rFonts w:hint="eastAsia"/>
                <w:sz w:val="21"/>
                <w:szCs w:val="20"/>
                <w:lang w:val="en-US"/>
              </w:rPr>
              <w:t>30</w:t>
            </w:r>
            <w:r>
              <w:rPr>
                <w:rFonts w:hint="eastAsia"/>
                <w:sz w:val="21"/>
                <w:szCs w:val="20"/>
              </w:rPr>
              <w:t xml:space="preserve"> 分</w:t>
            </w:r>
          </w:p>
        </w:tc>
      </w:tr>
    </w:tbl>
    <w:p w14:paraId="08178432" w14:textId="77777777" w:rsidR="00FF216C" w:rsidRDefault="00FF216C"/>
    <w:p w14:paraId="09372D10" w14:textId="77777777" w:rsidR="00FF216C" w:rsidRDefault="00FF216C">
      <w:pPr>
        <w:jc w:val="center"/>
        <w:rPr>
          <w:rFonts w:ascii="Times New Roman" w:eastAsia="方正小标宋_GBK" w:hAnsi="Times New Roman" w:cs="Times New Roman"/>
          <w:sz w:val="44"/>
          <w:szCs w:val="44"/>
        </w:rPr>
      </w:pPr>
    </w:p>
    <w:p w14:paraId="24C86973" w14:textId="77777777" w:rsidR="00FF216C" w:rsidRDefault="00FF216C">
      <w:pPr>
        <w:jc w:val="center"/>
        <w:rPr>
          <w:rFonts w:ascii="Times New Roman" w:eastAsia="方正小标宋_GBK" w:hAnsi="Times New Roman" w:cs="Times New Roman"/>
          <w:sz w:val="44"/>
          <w:szCs w:val="44"/>
        </w:rPr>
      </w:pPr>
    </w:p>
    <w:p w14:paraId="378221D1" w14:textId="77777777" w:rsidR="00FF216C" w:rsidRDefault="000E0876">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服务响应表</w:t>
      </w:r>
    </w:p>
    <w:p w14:paraId="16581BE1" w14:textId="77777777" w:rsidR="00FF216C" w:rsidRDefault="00FF216C">
      <w:pPr>
        <w:jc w:val="center"/>
        <w:rPr>
          <w:rFonts w:ascii="Times New Roman" w:hAnsi="Times New Roman" w:cs="Times New Roman"/>
          <w:b/>
          <w:bCs/>
          <w:sz w:val="24"/>
          <w:szCs w:val="24"/>
        </w:rPr>
      </w:pP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568"/>
        <w:gridCol w:w="2686"/>
        <w:gridCol w:w="2044"/>
        <w:gridCol w:w="1785"/>
      </w:tblGrid>
      <w:tr w:rsidR="00FF216C" w14:paraId="3805448E" w14:textId="77777777">
        <w:trPr>
          <w:cantSplit/>
          <w:trHeight w:val="385"/>
        </w:trPr>
        <w:tc>
          <w:tcPr>
            <w:tcW w:w="5150" w:type="dxa"/>
            <w:gridSpan w:val="3"/>
            <w:vAlign w:val="center"/>
          </w:tcPr>
          <w:p w14:paraId="4D324F1E" w14:textId="77777777" w:rsidR="00FF216C" w:rsidRDefault="000E0876">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按招标文件规定填写</w:t>
            </w:r>
          </w:p>
        </w:tc>
        <w:tc>
          <w:tcPr>
            <w:tcW w:w="3829" w:type="dxa"/>
            <w:gridSpan w:val="2"/>
            <w:vAlign w:val="center"/>
          </w:tcPr>
          <w:p w14:paraId="1E121D93" w14:textId="77777777" w:rsidR="00FF216C" w:rsidRDefault="000E0876">
            <w:pPr>
              <w:jc w:val="center"/>
              <w:rPr>
                <w:rFonts w:ascii="Times New Roman" w:eastAsia="黑体" w:hAnsi="Times New Roman" w:cs="Times New Roman"/>
                <w:bCs/>
                <w:sz w:val="28"/>
                <w:szCs w:val="28"/>
              </w:rPr>
            </w:pPr>
            <w:proofErr w:type="gramStart"/>
            <w:r>
              <w:rPr>
                <w:rFonts w:ascii="Times New Roman" w:eastAsia="黑体" w:hAnsi="Times New Roman" w:cs="Times New Roman"/>
                <w:bCs/>
                <w:sz w:val="28"/>
                <w:szCs w:val="28"/>
              </w:rPr>
              <w:t>按供应</w:t>
            </w:r>
            <w:proofErr w:type="gramEnd"/>
            <w:r>
              <w:rPr>
                <w:rFonts w:ascii="Times New Roman" w:eastAsia="黑体" w:hAnsi="Times New Roman" w:cs="Times New Roman"/>
                <w:bCs/>
                <w:sz w:val="28"/>
                <w:szCs w:val="28"/>
              </w:rPr>
              <w:t>商所投内容填写</w:t>
            </w:r>
          </w:p>
        </w:tc>
      </w:tr>
      <w:tr w:rsidR="00FF216C" w14:paraId="679B6276" w14:textId="77777777">
        <w:trPr>
          <w:cantSplit/>
          <w:trHeight w:val="282"/>
        </w:trPr>
        <w:tc>
          <w:tcPr>
            <w:tcW w:w="896" w:type="dxa"/>
            <w:vAlign w:val="center"/>
          </w:tcPr>
          <w:p w14:paraId="3D23BF3F" w14:textId="77777777" w:rsidR="00FF216C" w:rsidRDefault="000E0876">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1568" w:type="dxa"/>
            <w:vAlign w:val="center"/>
          </w:tcPr>
          <w:p w14:paraId="1F6CAE8D" w14:textId="77777777" w:rsidR="00FF216C" w:rsidRDefault="000E0876">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品名</w:t>
            </w:r>
          </w:p>
        </w:tc>
        <w:tc>
          <w:tcPr>
            <w:tcW w:w="4730" w:type="dxa"/>
            <w:gridSpan w:val="2"/>
            <w:vAlign w:val="center"/>
          </w:tcPr>
          <w:p w14:paraId="277128D2" w14:textId="77777777" w:rsidR="00FF216C" w:rsidRDefault="000E0876">
            <w:pPr>
              <w:ind w:firstLineChars="735" w:firstLine="2058"/>
              <w:rPr>
                <w:rFonts w:ascii="Times New Roman" w:eastAsia="黑体" w:hAnsi="Times New Roman" w:cs="Times New Roman"/>
                <w:bCs/>
                <w:sz w:val="28"/>
                <w:szCs w:val="28"/>
              </w:rPr>
            </w:pPr>
            <w:r>
              <w:rPr>
                <w:rFonts w:ascii="Times New Roman" w:eastAsia="黑体" w:hAnsi="Times New Roman" w:cs="Times New Roman"/>
                <w:bCs/>
                <w:sz w:val="28"/>
                <w:szCs w:val="28"/>
              </w:rPr>
              <w:t>服务内容</w:t>
            </w:r>
          </w:p>
        </w:tc>
        <w:tc>
          <w:tcPr>
            <w:tcW w:w="1785" w:type="dxa"/>
            <w:vAlign w:val="center"/>
          </w:tcPr>
          <w:p w14:paraId="3B37D2B6" w14:textId="77777777" w:rsidR="00FF216C" w:rsidRDefault="000E0876">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偏离说明</w:t>
            </w:r>
          </w:p>
        </w:tc>
      </w:tr>
      <w:tr w:rsidR="00FF216C" w14:paraId="5BA0D62D" w14:textId="77777777">
        <w:trPr>
          <w:cantSplit/>
          <w:trHeight w:val="454"/>
        </w:trPr>
        <w:tc>
          <w:tcPr>
            <w:tcW w:w="896" w:type="dxa"/>
            <w:vAlign w:val="center"/>
          </w:tcPr>
          <w:p w14:paraId="4F1D3A9C" w14:textId="77777777" w:rsidR="00FF216C" w:rsidRDefault="000E0876">
            <w:pPr>
              <w:jc w:val="center"/>
              <w:rPr>
                <w:rFonts w:ascii="Times New Roman" w:eastAsia="黑体" w:hAnsi="Times New Roman" w:cs="Times New Roman"/>
                <w:sz w:val="24"/>
                <w:szCs w:val="24"/>
              </w:rPr>
            </w:pPr>
            <w:r>
              <w:rPr>
                <w:rFonts w:ascii="Times New Roman" w:eastAsia="黑体" w:hAnsi="Times New Roman" w:cs="Times New Roman"/>
                <w:sz w:val="24"/>
                <w:szCs w:val="24"/>
              </w:rPr>
              <w:t>1</w:t>
            </w:r>
          </w:p>
        </w:tc>
        <w:tc>
          <w:tcPr>
            <w:tcW w:w="1568" w:type="dxa"/>
          </w:tcPr>
          <w:p w14:paraId="2F5E422C" w14:textId="77777777" w:rsidR="00FF216C" w:rsidRDefault="00FF216C">
            <w:pPr>
              <w:rPr>
                <w:rFonts w:ascii="Times New Roman" w:hAnsi="Times New Roman" w:cs="Times New Roman"/>
                <w:sz w:val="24"/>
                <w:szCs w:val="24"/>
              </w:rPr>
            </w:pPr>
          </w:p>
        </w:tc>
        <w:tc>
          <w:tcPr>
            <w:tcW w:w="4730" w:type="dxa"/>
            <w:gridSpan w:val="2"/>
          </w:tcPr>
          <w:p w14:paraId="4E1D611C" w14:textId="77777777" w:rsidR="00FF216C" w:rsidRDefault="00FF216C">
            <w:pPr>
              <w:rPr>
                <w:rFonts w:ascii="Times New Roman" w:hAnsi="Times New Roman" w:cs="Times New Roman"/>
                <w:sz w:val="24"/>
                <w:szCs w:val="24"/>
              </w:rPr>
            </w:pPr>
          </w:p>
        </w:tc>
        <w:tc>
          <w:tcPr>
            <w:tcW w:w="1785" w:type="dxa"/>
          </w:tcPr>
          <w:p w14:paraId="582341D1" w14:textId="77777777" w:rsidR="00FF216C" w:rsidRDefault="00FF216C">
            <w:pPr>
              <w:rPr>
                <w:rFonts w:ascii="Times New Roman" w:hAnsi="Times New Roman" w:cs="Times New Roman"/>
                <w:sz w:val="24"/>
                <w:szCs w:val="24"/>
              </w:rPr>
            </w:pPr>
          </w:p>
        </w:tc>
      </w:tr>
      <w:tr w:rsidR="00FF216C" w14:paraId="1D5E8AB7" w14:textId="77777777">
        <w:trPr>
          <w:cantSplit/>
          <w:trHeight w:val="454"/>
        </w:trPr>
        <w:tc>
          <w:tcPr>
            <w:tcW w:w="896" w:type="dxa"/>
            <w:vAlign w:val="center"/>
          </w:tcPr>
          <w:p w14:paraId="444561BA" w14:textId="77777777" w:rsidR="00FF216C" w:rsidRDefault="000E0876">
            <w:pPr>
              <w:jc w:val="center"/>
              <w:rPr>
                <w:rFonts w:ascii="Times New Roman" w:eastAsia="黑体" w:hAnsi="Times New Roman" w:cs="Times New Roman"/>
                <w:sz w:val="24"/>
                <w:szCs w:val="24"/>
              </w:rPr>
            </w:pPr>
            <w:r>
              <w:rPr>
                <w:rFonts w:ascii="Times New Roman" w:eastAsia="黑体" w:hAnsi="Times New Roman" w:cs="Times New Roman"/>
                <w:sz w:val="24"/>
                <w:szCs w:val="24"/>
              </w:rPr>
              <w:t>2</w:t>
            </w:r>
          </w:p>
        </w:tc>
        <w:tc>
          <w:tcPr>
            <w:tcW w:w="1568" w:type="dxa"/>
          </w:tcPr>
          <w:p w14:paraId="34C2ED32" w14:textId="77777777" w:rsidR="00FF216C" w:rsidRDefault="00FF216C">
            <w:pPr>
              <w:rPr>
                <w:rFonts w:ascii="Times New Roman" w:hAnsi="Times New Roman" w:cs="Times New Roman"/>
                <w:sz w:val="24"/>
                <w:szCs w:val="24"/>
              </w:rPr>
            </w:pPr>
          </w:p>
        </w:tc>
        <w:tc>
          <w:tcPr>
            <w:tcW w:w="4730" w:type="dxa"/>
            <w:gridSpan w:val="2"/>
          </w:tcPr>
          <w:p w14:paraId="35125BB9" w14:textId="77777777" w:rsidR="00FF216C" w:rsidRDefault="00FF216C">
            <w:pPr>
              <w:rPr>
                <w:rFonts w:ascii="Times New Roman" w:hAnsi="Times New Roman" w:cs="Times New Roman"/>
                <w:sz w:val="24"/>
                <w:szCs w:val="24"/>
              </w:rPr>
            </w:pPr>
          </w:p>
        </w:tc>
        <w:tc>
          <w:tcPr>
            <w:tcW w:w="1785" w:type="dxa"/>
          </w:tcPr>
          <w:p w14:paraId="1C55A9C4" w14:textId="77777777" w:rsidR="00FF216C" w:rsidRDefault="00FF216C">
            <w:pPr>
              <w:rPr>
                <w:rFonts w:ascii="Times New Roman" w:hAnsi="Times New Roman" w:cs="Times New Roman"/>
                <w:sz w:val="24"/>
                <w:szCs w:val="24"/>
              </w:rPr>
            </w:pPr>
          </w:p>
        </w:tc>
      </w:tr>
      <w:tr w:rsidR="00FF216C" w14:paraId="496EEB54" w14:textId="77777777">
        <w:trPr>
          <w:cantSplit/>
          <w:trHeight w:val="454"/>
        </w:trPr>
        <w:tc>
          <w:tcPr>
            <w:tcW w:w="896" w:type="dxa"/>
            <w:vAlign w:val="center"/>
          </w:tcPr>
          <w:p w14:paraId="4EFC3F09" w14:textId="77777777" w:rsidR="00FF216C" w:rsidRDefault="000E0876">
            <w:pPr>
              <w:jc w:val="center"/>
              <w:rPr>
                <w:rFonts w:ascii="Times New Roman" w:eastAsia="黑体" w:hAnsi="Times New Roman" w:cs="Times New Roman"/>
                <w:sz w:val="24"/>
                <w:szCs w:val="24"/>
              </w:rPr>
            </w:pPr>
            <w:r>
              <w:rPr>
                <w:rFonts w:ascii="Times New Roman" w:eastAsia="黑体" w:hAnsi="Times New Roman" w:cs="Times New Roman"/>
                <w:sz w:val="24"/>
                <w:szCs w:val="24"/>
              </w:rPr>
              <w:t>3</w:t>
            </w:r>
          </w:p>
        </w:tc>
        <w:tc>
          <w:tcPr>
            <w:tcW w:w="1568" w:type="dxa"/>
          </w:tcPr>
          <w:p w14:paraId="3E0B0AB8" w14:textId="77777777" w:rsidR="00FF216C" w:rsidRDefault="00FF216C">
            <w:pPr>
              <w:rPr>
                <w:rFonts w:ascii="Times New Roman" w:hAnsi="Times New Roman" w:cs="Times New Roman"/>
                <w:sz w:val="24"/>
                <w:szCs w:val="24"/>
              </w:rPr>
            </w:pPr>
          </w:p>
        </w:tc>
        <w:tc>
          <w:tcPr>
            <w:tcW w:w="4730" w:type="dxa"/>
            <w:gridSpan w:val="2"/>
          </w:tcPr>
          <w:p w14:paraId="48A71580" w14:textId="77777777" w:rsidR="00FF216C" w:rsidRDefault="00FF216C">
            <w:pPr>
              <w:rPr>
                <w:rFonts w:ascii="Times New Roman" w:hAnsi="Times New Roman" w:cs="Times New Roman"/>
                <w:sz w:val="24"/>
              </w:rPr>
            </w:pPr>
          </w:p>
        </w:tc>
        <w:tc>
          <w:tcPr>
            <w:tcW w:w="1785" w:type="dxa"/>
          </w:tcPr>
          <w:p w14:paraId="4CF0B57A" w14:textId="77777777" w:rsidR="00FF216C" w:rsidRDefault="00FF216C">
            <w:pPr>
              <w:rPr>
                <w:rFonts w:ascii="Times New Roman" w:hAnsi="Times New Roman" w:cs="Times New Roman"/>
                <w:sz w:val="24"/>
                <w:szCs w:val="24"/>
              </w:rPr>
            </w:pPr>
          </w:p>
        </w:tc>
      </w:tr>
      <w:tr w:rsidR="00FF216C" w14:paraId="6A3EDAC3" w14:textId="77777777">
        <w:trPr>
          <w:cantSplit/>
          <w:trHeight w:val="454"/>
        </w:trPr>
        <w:tc>
          <w:tcPr>
            <w:tcW w:w="896" w:type="dxa"/>
            <w:vAlign w:val="center"/>
          </w:tcPr>
          <w:p w14:paraId="3F46BF78" w14:textId="77777777" w:rsidR="00FF216C" w:rsidRDefault="000E0876">
            <w:pPr>
              <w:jc w:val="center"/>
              <w:rPr>
                <w:rFonts w:ascii="Times New Roman" w:eastAsia="黑体" w:hAnsi="Times New Roman" w:cs="Times New Roman"/>
                <w:sz w:val="24"/>
                <w:szCs w:val="24"/>
              </w:rPr>
            </w:pPr>
            <w:r>
              <w:rPr>
                <w:rFonts w:ascii="Times New Roman" w:eastAsia="黑体" w:hAnsi="Times New Roman" w:cs="Times New Roman"/>
                <w:sz w:val="24"/>
                <w:szCs w:val="24"/>
              </w:rPr>
              <w:t>4</w:t>
            </w:r>
          </w:p>
        </w:tc>
        <w:tc>
          <w:tcPr>
            <w:tcW w:w="1568" w:type="dxa"/>
          </w:tcPr>
          <w:p w14:paraId="182C4326" w14:textId="77777777" w:rsidR="00FF216C" w:rsidRDefault="00FF216C">
            <w:pPr>
              <w:rPr>
                <w:rFonts w:ascii="Times New Roman" w:hAnsi="Times New Roman" w:cs="Times New Roman"/>
                <w:sz w:val="24"/>
                <w:szCs w:val="24"/>
              </w:rPr>
            </w:pPr>
          </w:p>
        </w:tc>
        <w:tc>
          <w:tcPr>
            <w:tcW w:w="4730" w:type="dxa"/>
            <w:gridSpan w:val="2"/>
          </w:tcPr>
          <w:p w14:paraId="7518D980" w14:textId="77777777" w:rsidR="00FF216C" w:rsidRDefault="00FF216C">
            <w:pPr>
              <w:rPr>
                <w:rFonts w:ascii="Times New Roman" w:hAnsi="Times New Roman" w:cs="Times New Roman"/>
                <w:sz w:val="24"/>
                <w:szCs w:val="24"/>
              </w:rPr>
            </w:pPr>
          </w:p>
        </w:tc>
        <w:tc>
          <w:tcPr>
            <w:tcW w:w="1785" w:type="dxa"/>
          </w:tcPr>
          <w:p w14:paraId="555CF564" w14:textId="77777777" w:rsidR="00FF216C" w:rsidRDefault="00FF216C">
            <w:pPr>
              <w:rPr>
                <w:rFonts w:ascii="Times New Roman" w:hAnsi="Times New Roman" w:cs="Times New Roman"/>
                <w:sz w:val="24"/>
                <w:szCs w:val="24"/>
              </w:rPr>
            </w:pPr>
          </w:p>
        </w:tc>
      </w:tr>
    </w:tbl>
    <w:p w14:paraId="085B5817" w14:textId="77777777" w:rsidR="00FF216C" w:rsidRDefault="000E0876">
      <w:pPr>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投标</w:t>
      </w:r>
      <w:r>
        <w:rPr>
          <w:rFonts w:ascii="Times New Roman" w:hAnsi="Times New Roman" w:cs="Times New Roman"/>
          <w:sz w:val="24"/>
          <w:szCs w:val="24"/>
        </w:rPr>
        <w:t>供应商签章：</w:t>
      </w:r>
      <w:r>
        <w:rPr>
          <w:rFonts w:ascii="Times New Roman" w:hAnsi="Times New Roman" w:cs="Times New Roman"/>
          <w:sz w:val="24"/>
          <w:szCs w:val="24"/>
        </w:rPr>
        <w:t xml:space="preserve">                    </w:t>
      </w:r>
    </w:p>
    <w:p w14:paraId="334F1763" w14:textId="77777777" w:rsidR="00FF216C" w:rsidRDefault="000E0876">
      <w:pPr>
        <w:spacing w:line="360" w:lineRule="auto"/>
        <w:jc w:val="right"/>
        <w:rPr>
          <w:rFonts w:ascii="Times New Roman" w:hAnsi="Times New Roman" w:cs="Times New Roman"/>
          <w:bCs/>
          <w:sz w:val="24"/>
        </w:rPr>
      </w:pPr>
      <w:r>
        <w:rPr>
          <w:rFonts w:ascii="Times New Roman" w:hAnsi="Times New Roman" w:cs="Times New Roman"/>
          <w:bCs/>
          <w:sz w:val="24"/>
        </w:rPr>
        <w:t>年</w:t>
      </w:r>
      <w:r>
        <w:rPr>
          <w:rFonts w:ascii="Times New Roman" w:hAnsi="Times New Roman" w:cs="Times New Roman"/>
          <w:bCs/>
          <w:sz w:val="24"/>
        </w:rPr>
        <w:t xml:space="preserve">  </w:t>
      </w:r>
      <w:r>
        <w:rPr>
          <w:rFonts w:ascii="Times New Roman" w:hAnsi="Times New Roman" w:cs="Times New Roman"/>
          <w:bCs/>
          <w:sz w:val="24"/>
        </w:rPr>
        <w:t>月</w:t>
      </w:r>
      <w:r>
        <w:rPr>
          <w:rFonts w:ascii="Times New Roman" w:hAnsi="Times New Roman" w:cs="Times New Roman"/>
          <w:bCs/>
          <w:sz w:val="24"/>
        </w:rPr>
        <w:t xml:space="preserve">  </w:t>
      </w:r>
      <w:r>
        <w:rPr>
          <w:rFonts w:ascii="Times New Roman" w:hAnsi="Times New Roman" w:cs="Times New Roman"/>
          <w:bCs/>
          <w:sz w:val="24"/>
        </w:rPr>
        <w:t>日</w:t>
      </w:r>
    </w:p>
    <w:p w14:paraId="7C41112B" w14:textId="77777777" w:rsidR="00FF216C" w:rsidRDefault="000E0876">
      <w:pPr>
        <w:spacing w:beforeLines="50" w:before="156" w:afterLines="50" w:after="156" w:line="360" w:lineRule="auto"/>
        <w:rPr>
          <w:rFonts w:ascii="Times New Roman" w:eastAsia="仿宋" w:hAnsi="Times New Roman" w:cs="Times New Roman"/>
          <w:b/>
          <w:bCs/>
          <w:sz w:val="24"/>
          <w:szCs w:val="28"/>
        </w:rPr>
      </w:pPr>
      <w:r>
        <w:rPr>
          <w:rFonts w:ascii="Times New Roman" w:eastAsia="仿宋" w:hAnsi="Times New Roman" w:cs="Times New Roman"/>
          <w:b/>
          <w:sz w:val="24"/>
          <w:szCs w:val="24"/>
        </w:rPr>
        <w:t>注：</w:t>
      </w:r>
      <w:r>
        <w:rPr>
          <w:rFonts w:ascii="Times New Roman" w:eastAsia="仿宋" w:hAnsi="Times New Roman" w:cs="Times New Roman"/>
          <w:b/>
          <w:bCs/>
          <w:sz w:val="24"/>
          <w:szCs w:val="28"/>
        </w:rPr>
        <w:t>1</w:t>
      </w:r>
      <w:r>
        <w:rPr>
          <w:rFonts w:ascii="Times New Roman" w:eastAsia="仿宋" w:hAnsi="Times New Roman" w:cs="Times New Roman"/>
          <w:b/>
          <w:bCs/>
          <w:sz w:val="24"/>
          <w:szCs w:val="28"/>
        </w:rPr>
        <w:t>、供应商必须逐项对应描述服务要求，如不进行描述，仅在响应栏填</w:t>
      </w:r>
      <w:r>
        <w:rPr>
          <w:rFonts w:ascii="Times New Roman" w:eastAsia="仿宋" w:hAnsi="Times New Roman" w:cs="Times New Roman"/>
          <w:b/>
          <w:bCs/>
          <w:sz w:val="24"/>
          <w:szCs w:val="28"/>
        </w:rPr>
        <w:t>“</w:t>
      </w:r>
      <w:r>
        <w:rPr>
          <w:rFonts w:ascii="Times New Roman" w:eastAsia="仿宋" w:hAnsi="Times New Roman" w:cs="Times New Roman"/>
          <w:b/>
          <w:bCs/>
          <w:sz w:val="24"/>
          <w:szCs w:val="28"/>
        </w:rPr>
        <w:t>响应</w:t>
      </w:r>
      <w:r>
        <w:rPr>
          <w:rFonts w:ascii="Times New Roman" w:eastAsia="仿宋" w:hAnsi="Times New Roman" w:cs="Times New Roman"/>
          <w:b/>
          <w:bCs/>
          <w:sz w:val="24"/>
          <w:szCs w:val="28"/>
        </w:rPr>
        <w:t>”</w:t>
      </w:r>
      <w:r>
        <w:rPr>
          <w:rFonts w:ascii="Times New Roman" w:eastAsia="仿宋" w:hAnsi="Times New Roman" w:cs="Times New Roman"/>
          <w:b/>
          <w:bCs/>
          <w:sz w:val="24"/>
          <w:szCs w:val="28"/>
        </w:rPr>
        <w:t>或未填写或复制（包括全部复制或部分复制）招标文件采购需求的，包括有选择性的技术响应（例如在某一分项中出现两个及以上的或两种及两种以上的技术规格），均可能导致响应无效；</w:t>
      </w:r>
    </w:p>
    <w:p w14:paraId="673CA783" w14:textId="77777777" w:rsidR="00FF216C" w:rsidRDefault="000E0876">
      <w:pPr>
        <w:adjustRightInd w:val="0"/>
        <w:snapToGrid w:val="0"/>
        <w:spacing w:line="360" w:lineRule="auto"/>
        <w:rPr>
          <w:rFonts w:ascii="Times New Roman" w:eastAsia="仿宋" w:hAnsi="Times New Roman" w:cs="Times New Roman"/>
          <w:b/>
          <w:bCs/>
          <w:sz w:val="24"/>
          <w:szCs w:val="28"/>
        </w:rPr>
      </w:pPr>
      <w:r>
        <w:rPr>
          <w:rFonts w:ascii="Times New Roman" w:eastAsia="仿宋" w:hAnsi="Times New Roman" w:cs="Times New Roman"/>
          <w:b/>
          <w:bCs/>
          <w:sz w:val="24"/>
          <w:szCs w:val="28"/>
        </w:rPr>
        <w:t>2</w:t>
      </w:r>
      <w:r>
        <w:rPr>
          <w:rFonts w:ascii="Times New Roman" w:eastAsia="仿宋" w:hAnsi="Times New Roman" w:cs="Times New Roman"/>
          <w:b/>
          <w:bCs/>
          <w:sz w:val="24"/>
          <w:szCs w:val="28"/>
        </w:rPr>
        <w:t>、偏离</w:t>
      </w:r>
      <w:proofErr w:type="gramStart"/>
      <w:r>
        <w:rPr>
          <w:rFonts w:ascii="Times New Roman" w:eastAsia="仿宋" w:hAnsi="Times New Roman" w:cs="Times New Roman"/>
          <w:b/>
          <w:bCs/>
          <w:sz w:val="24"/>
          <w:szCs w:val="28"/>
        </w:rPr>
        <w:t>说明项需注明</w:t>
      </w:r>
      <w:proofErr w:type="gramEnd"/>
      <w:r>
        <w:rPr>
          <w:rFonts w:ascii="Times New Roman" w:eastAsia="仿宋" w:hAnsi="Times New Roman" w:cs="Times New Roman"/>
          <w:b/>
          <w:bCs/>
          <w:sz w:val="24"/>
          <w:szCs w:val="28"/>
        </w:rPr>
        <w:t>：</w:t>
      </w:r>
      <w:proofErr w:type="gramStart"/>
      <w:r>
        <w:rPr>
          <w:rFonts w:ascii="Times New Roman" w:eastAsia="仿宋" w:hAnsi="Times New Roman" w:cs="Times New Roman"/>
          <w:b/>
          <w:bCs/>
          <w:sz w:val="24"/>
          <w:szCs w:val="28"/>
        </w:rPr>
        <w:t>完全响应</w:t>
      </w:r>
      <w:proofErr w:type="gramEnd"/>
      <w:r>
        <w:rPr>
          <w:rFonts w:ascii="Times New Roman" w:eastAsia="仿宋" w:hAnsi="Times New Roman" w:cs="Times New Roman"/>
          <w:b/>
          <w:bCs/>
          <w:sz w:val="24"/>
          <w:szCs w:val="28"/>
        </w:rPr>
        <w:t>或正偏离或负偏离（满足用户需求）。正偏离或负偏离还需详细描述偏离情况。</w:t>
      </w:r>
    </w:p>
    <w:p w14:paraId="1CF34766" w14:textId="77777777" w:rsidR="00FF216C" w:rsidRDefault="000E0876">
      <w:pPr>
        <w:adjustRightInd w:val="0"/>
        <w:snapToGrid w:val="0"/>
        <w:spacing w:line="360" w:lineRule="auto"/>
        <w:rPr>
          <w:rFonts w:ascii="Times New Roman" w:hAnsi="Times New Roman" w:cs="Times New Roman"/>
          <w:b/>
          <w:sz w:val="24"/>
        </w:rPr>
      </w:pPr>
      <w:r>
        <w:rPr>
          <w:rFonts w:ascii="Times New Roman" w:eastAsia="仿宋" w:hAnsi="Times New Roman" w:cs="Times New Roman"/>
          <w:b/>
          <w:bCs/>
          <w:sz w:val="24"/>
          <w:szCs w:val="28"/>
        </w:rPr>
        <w:t>3</w:t>
      </w:r>
      <w:r>
        <w:rPr>
          <w:rFonts w:ascii="Times New Roman" w:eastAsia="仿宋" w:hAnsi="Times New Roman" w:cs="Times New Roman"/>
          <w:b/>
          <w:bCs/>
          <w:sz w:val="24"/>
          <w:szCs w:val="28"/>
        </w:rPr>
        <w:t>、响应部分可后附详细说明及技术资料</w:t>
      </w:r>
      <w:r>
        <w:rPr>
          <w:rFonts w:ascii="Times New Roman" w:hAnsi="Times New Roman" w:cs="Times New Roman"/>
          <w:b/>
          <w:bCs/>
          <w:sz w:val="24"/>
          <w:szCs w:val="28"/>
        </w:rPr>
        <w:t>。</w:t>
      </w:r>
    </w:p>
    <w:p w14:paraId="3C06E2BB" w14:textId="77777777" w:rsidR="00FF216C" w:rsidRDefault="00FF216C">
      <w:pPr>
        <w:pStyle w:val="20"/>
        <w:spacing w:line="580" w:lineRule="exact"/>
        <w:ind w:leftChars="0" w:left="0" w:firstLineChars="0" w:firstLine="0"/>
        <w:rPr>
          <w:rFonts w:ascii="Times New Roman" w:eastAsia="黑体" w:hAnsi="Times New Roman"/>
          <w:color w:val="333333"/>
          <w:sz w:val="32"/>
          <w:szCs w:val="32"/>
        </w:rPr>
      </w:pPr>
    </w:p>
    <w:p w14:paraId="6F34EF21" w14:textId="77777777" w:rsidR="00FF216C" w:rsidRDefault="00FF216C">
      <w:pPr>
        <w:pStyle w:val="20"/>
        <w:spacing w:line="580" w:lineRule="exact"/>
        <w:ind w:leftChars="0" w:left="0" w:firstLineChars="0" w:firstLine="0"/>
        <w:rPr>
          <w:rFonts w:ascii="Times New Roman" w:eastAsia="黑体" w:hAnsi="Times New Roman"/>
          <w:color w:val="333333"/>
          <w:sz w:val="32"/>
          <w:szCs w:val="32"/>
        </w:rPr>
      </w:pPr>
    </w:p>
    <w:p w14:paraId="5CC6C4F7" w14:textId="77777777" w:rsidR="00FF216C" w:rsidRDefault="00FF216C">
      <w:pPr>
        <w:pStyle w:val="20"/>
        <w:spacing w:line="580" w:lineRule="exact"/>
        <w:ind w:leftChars="0" w:left="0" w:firstLineChars="0" w:firstLine="0"/>
        <w:rPr>
          <w:rFonts w:ascii="Times New Roman" w:eastAsia="黑体" w:hAnsi="Times New Roman"/>
          <w:color w:val="333333"/>
          <w:sz w:val="32"/>
          <w:szCs w:val="32"/>
        </w:rPr>
      </w:pPr>
    </w:p>
    <w:p w14:paraId="507F1ADC" w14:textId="77777777" w:rsidR="00FF216C" w:rsidRDefault="00FF216C">
      <w:pPr>
        <w:pStyle w:val="20"/>
        <w:spacing w:line="580" w:lineRule="exact"/>
        <w:ind w:leftChars="0" w:left="0" w:firstLineChars="0" w:firstLine="0"/>
        <w:rPr>
          <w:rFonts w:ascii="Times New Roman" w:eastAsia="黑体" w:hAnsi="Times New Roman"/>
          <w:color w:val="333333"/>
          <w:sz w:val="32"/>
          <w:szCs w:val="32"/>
        </w:rPr>
      </w:pPr>
    </w:p>
    <w:p w14:paraId="37364FAD" w14:textId="77777777" w:rsidR="00FF216C" w:rsidRDefault="00FF216C">
      <w:pPr>
        <w:pStyle w:val="20"/>
        <w:spacing w:line="580" w:lineRule="exact"/>
        <w:ind w:leftChars="0" w:left="0" w:firstLineChars="0" w:firstLine="0"/>
        <w:rPr>
          <w:rFonts w:ascii="Times New Roman" w:eastAsia="黑体" w:hAnsi="Times New Roman"/>
          <w:color w:val="333333"/>
          <w:sz w:val="32"/>
          <w:szCs w:val="32"/>
        </w:rPr>
      </w:pPr>
    </w:p>
    <w:p w14:paraId="399B6CF3" w14:textId="77777777" w:rsidR="00FF216C" w:rsidRDefault="00FF216C">
      <w:pPr>
        <w:spacing w:line="360" w:lineRule="auto"/>
        <w:outlineLvl w:val="2"/>
        <w:rPr>
          <w:rFonts w:ascii="Times New Roman" w:hAnsi="Times New Roman" w:cs="Times New Roman"/>
          <w:b/>
          <w:sz w:val="24"/>
        </w:rPr>
      </w:pPr>
    </w:p>
    <w:p w14:paraId="1AAF7C99" w14:textId="77777777" w:rsidR="00FF216C" w:rsidRDefault="000E0876">
      <w:pPr>
        <w:spacing w:line="360" w:lineRule="auto"/>
        <w:jc w:val="center"/>
        <w:outlineLvl w:val="2"/>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投标企业符合《政府采购法》第二十二条规定声明函</w:t>
      </w:r>
    </w:p>
    <w:p w14:paraId="594BB6A6" w14:textId="77777777" w:rsidR="00FF216C" w:rsidRDefault="00FF216C">
      <w:pPr>
        <w:jc w:val="center"/>
        <w:rPr>
          <w:rFonts w:ascii="Times New Roman" w:hAnsi="Times New Roman" w:cs="Times New Roman"/>
          <w:b/>
          <w:sz w:val="24"/>
        </w:rPr>
      </w:pPr>
    </w:p>
    <w:p w14:paraId="48AAD991" w14:textId="77777777" w:rsidR="00FF216C" w:rsidRDefault="000E0876">
      <w:pPr>
        <w:spacing w:line="480" w:lineRule="auto"/>
        <w:ind w:leftChars="38" w:left="84" w:right="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根据《财政部关于促进政府采购公平竞争优化营商环境的通知》（财库〔</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号）的规定，本公司郑重声明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本公司同时满足以下条件：</w:t>
      </w:r>
    </w:p>
    <w:p w14:paraId="5D6972A8" w14:textId="77777777" w:rsidR="00FF216C" w:rsidRDefault="000E0876">
      <w:pPr>
        <w:spacing w:line="480" w:lineRule="auto"/>
        <w:ind w:leftChars="38" w:left="84" w:right="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符合《中华人民共和国政府采购法》第二十二条规定。</w:t>
      </w:r>
    </w:p>
    <w:p w14:paraId="31606ED9" w14:textId="77777777" w:rsidR="00FF216C" w:rsidRDefault="000E0876">
      <w:pPr>
        <w:spacing w:line="480" w:lineRule="auto"/>
        <w:ind w:leftChars="38" w:left="84" w:right="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本公司参加本项目</w:t>
      </w:r>
      <w:r>
        <w:rPr>
          <w:rFonts w:ascii="Times New Roman" w:eastAsia="仿宋_GB2312" w:hAnsi="Times New Roman" w:cs="Times New Roman"/>
          <w:bCs/>
          <w:sz w:val="32"/>
          <w:szCs w:val="32"/>
        </w:rPr>
        <w:t>采购活动</w:t>
      </w:r>
      <w:r>
        <w:rPr>
          <w:rFonts w:ascii="Times New Roman" w:eastAsia="仿宋_GB2312" w:hAnsi="Times New Roman" w:cs="Times New Roman"/>
          <w:sz w:val="32"/>
          <w:szCs w:val="32"/>
        </w:rPr>
        <w:t>由本企业提供服务。</w:t>
      </w:r>
    </w:p>
    <w:p w14:paraId="5B89502D" w14:textId="77777777" w:rsidR="00FF216C" w:rsidRDefault="000E0876">
      <w:pPr>
        <w:tabs>
          <w:tab w:val="left" w:pos="4620"/>
        </w:tabs>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本公司对上述声明的真实性负责。如有虚假，将依法承担相应责任。</w:t>
      </w:r>
    </w:p>
    <w:p w14:paraId="3DD5A3EB" w14:textId="77777777" w:rsidR="00FF216C" w:rsidRDefault="00FF216C">
      <w:pPr>
        <w:tabs>
          <w:tab w:val="left" w:pos="4620"/>
        </w:tabs>
        <w:spacing w:line="360" w:lineRule="auto"/>
        <w:ind w:firstLineChars="250" w:firstLine="800"/>
        <w:rPr>
          <w:rFonts w:ascii="Times New Roman" w:eastAsia="仿宋_GB2312" w:hAnsi="Times New Roman" w:cs="Times New Roman"/>
          <w:sz w:val="32"/>
          <w:szCs w:val="32"/>
        </w:rPr>
      </w:pPr>
    </w:p>
    <w:p w14:paraId="47FE327B" w14:textId="77777777" w:rsidR="00FF216C" w:rsidRDefault="00FF216C">
      <w:pPr>
        <w:tabs>
          <w:tab w:val="left" w:pos="4620"/>
        </w:tabs>
        <w:spacing w:line="360" w:lineRule="auto"/>
        <w:ind w:firstLineChars="250" w:firstLine="800"/>
        <w:rPr>
          <w:rFonts w:ascii="Times New Roman" w:eastAsia="仿宋_GB2312" w:hAnsi="Times New Roman" w:cs="Times New Roman"/>
          <w:sz w:val="32"/>
          <w:szCs w:val="32"/>
        </w:rPr>
      </w:pPr>
    </w:p>
    <w:p w14:paraId="7DE376CA" w14:textId="77777777" w:rsidR="00FF216C" w:rsidRDefault="000E0876">
      <w:pPr>
        <w:spacing w:line="360" w:lineRule="auto"/>
        <w:ind w:firstLineChars="1300" w:firstLine="416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投标</w:t>
      </w:r>
      <w:r>
        <w:rPr>
          <w:rFonts w:ascii="Times New Roman" w:eastAsia="仿宋_GB2312" w:hAnsi="Times New Roman" w:cs="Times New Roman"/>
          <w:sz w:val="32"/>
          <w:szCs w:val="32"/>
        </w:rPr>
        <w:t>供应商签章：</w:t>
      </w:r>
      <w:r>
        <w:rPr>
          <w:rFonts w:ascii="Times New Roman" w:eastAsia="仿宋_GB2312" w:hAnsi="Times New Roman" w:cs="Times New Roman"/>
          <w:sz w:val="32"/>
          <w:szCs w:val="32"/>
          <w:u w:val="single"/>
        </w:rPr>
        <w:t xml:space="preserve">                  </w:t>
      </w:r>
    </w:p>
    <w:p w14:paraId="1A5128FC" w14:textId="77777777" w:rsidR="00FF216C" w:rsidRDefault="000E0876">
      <w:pPr>
        <w:tabs>
          <w:tab w:val="left" w:pos="4620"/>
        </w:tabs>
        <w:spacing w:line="360" w:lineRule="auto"/>
        <w:ind w:firstLineChars="1300" w:firstLine="416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u w:val="single"/>
        </w:rPr>
        <w:t xml:space="preserve">                   </w:t>
      </w:r>
    </w:p>
    <w:p w14:paraId="369DF9EE" w14:textId="77777777" w:rsidR="00FF216C" w:rsidRDefault="00FF216C">
      <w:pPr>
        <w:pStyle w:val="3"/>
        <w:keepNext w:val="0"/>
        <w:keepLines w:val="0"/>
        <w:spacing w:line="415" w:lineRule="auto"/>
        <w:jc w:val="center"/>
        <w:rPr>
          <w:rFonts w:ascii="Times New Roman" w:eastAsia="仿宋_GB2312" w:hAnsi="Times New Roman" w:cs="Times New Roman"/>
        </w:rPr>
      </w:pPr>
      <w:bookmarkStart w:id="5" w:name="_Toc31720"/>
      <w:bookmarkStart w:id="6" w:name="_Toc38014437"/>
      <w:bookmarkStart w:id="7" w:name="_Toc38014477"/>
    </w:p>
    <w:p w14:paraId="6589E3A5" w14:textId="77777777" w:rsidR="00FF216C" w:rsidRDefault="00FF216C">
      <w:pPr>
        <w:pStyle w:val="3"/>
        <w:keepNext w:val="0"/>
        <w:keepLines w:val="0"/>
        <w:spacing w:line="415" w:lineRule="auto"/>
        <w:jc w:val="center"/>
        <w:rPr>
          <w:rFonts w:ascii="Times New Roman" w:hAnsi="Times New Roman" w:cs="Times New Roman"/>
          <w:sz w:val="28"/>
        </w:rPr>
      </w:pPr>
    </w:p>
    <w:p w14:paraId="75EF1604" w14:textId="77777777" w:rsidR="00FF216C" w:rsidRDefault="00FF216C">
      <w:pPr>
        <w:pStyle w:val="3"/>
        <w:keepNext w:val="0"/>
        <w:keepLines w:val="0"/>
        <w:spacing w:line="415" w:lineRule="auto"/>
        <w:jc w:val="center"/>
        <w:rPr>
          <w:rFonts w:ascii="Times New Roman" w:hAnsi="Times New Roman" w:cs="Times New Roman"/>
          <w:sz w:val="28"/>
        </w:rPr>
      </w:pPr>
    </w:p>
    <w:p w14:paraId="702C98ED" w14:textId="77777777" w:rsidR="00FF216C" w:rsidRDefault="00FF216C">
      <w:pPr>
        <w:rPr>
          <w:rFonts w:ascii="Times New Roman" w:hAnsi="Times New Roman" w:cs="Times New Roman"/>
          <w:sz w:val="28"/>
        </w:rPr>
      </w:pPr>
    </w:p>
    <w:p w14:paraId="79F3B780" w14:textId="77777777" w:rsidR="00FF216C" w:rsidRDefault="00FF216C">
      <w:pPr>
        <w:pStyle w:val="3"/>
        <w:keepNext w:val="0"/>
        <w:keepLines w:val="0"/>
        <w:spacing w:line="415" w:lineRule="auto"/>
        <w:jc w:val="center"/>
        <w:rPr>
          <w:rFonts w:ascii="Times New Roman" w:eastAsia="方正小标宋简体" w:hAnsi="Times New Roman" w:cs="Times New Roman"/>
          <w:b w:val="0"/>
          <w:bCs w:val="0"/>
          <w:sz w:val="36"/>
          <w:szCs w:val="36"/>
        </w:rPr>
      </w:pPr>
    </w:p>
    <w:p w14:paraId="713FDB26" w14:textId="77777777" w:rsidR="00B94D78" w:rsidRDefault="00B94D78">
      <w:pPr>
        <w:pStyle w:val="3"/>
        <w:keepNext w:val="0"/>
        <w:keepLines w:val="0"/>
        <w:spacing w:line="415" w:lineRule="auto"/>
        <w:jc w:val="center"/>
        <w:rPr>
          <w:rFonts w:ascii="Times New Roman" w:eastAsia="方正小标宋简体" w:hAnsi="Times New Roman" w:cs="Times New Roman"/>
          <w:b w:val="0"/>
          <w:bCs w:val="0"/>
          <w:sz w:val="36"/>
          <w:szCs w:val="36"/>
        </w:rPr>
      </w:pPr>
    </w:p>
    <w:p w14:paraId="15D3B000" w14:textId="7F6F709B" w:rsidR="00FF216C" w:rsidRDefault="000E0876">
      <w:pPr>
        <w:pStyle w:val="3"/>
        <w:keepNext w:val="0"/>
        <w:keepLines w:val="0"/>
        <w:spacing w:line="415" w:lineRule="auto"/>
        <w:jc w:val="center"/>
        <w:rPr>
          <w:rFonts w:ascii="Times New Roman" w:eastAsia="方正小标宋简体" w:hAnsi="Times New Roman" w:cs="Times New Roman"/>
          <w:b w:val="0"/>
          <w:bCs w:val="0"/>
          <w:sz w:val="36"/>
          <w:szCs w:val="36"/>
        </w:rPr>
      </w:pPr>
      <w:r>
        <w:rPr>
          <w:rFonts w:ascii="Times New Roman" w:eastAsia="方正小标宋简体" w:hAnsi="Times New Roman" w:cs="Times New Roman"/>
          <w:b w:val="0"/>
          <w:bCs w:val="0"/>
          <w:sz w:val="36"/>
          <w:szCs w:val="36"/>
        </w:rPr>
        <w:lastRenderedPageBreak/>
        <w:t>无不良信用记录声明函</w:t>
      </w:r>
      <w:bookmarkEnd w:id="5"/>
      <w:bookmarkEnd w:id="6"/>
      <w:bookmarkEnd w:id="7"/>
    </w:p>
    <w:p w14:paraId="7513A545" w14:textId="77777777" w:rsidR="00FF216C" w:rsidRDefault="000E0876">
      <w:pPr>
        <w:spacing w:line="360" w:lineRule="auto"/>
        <w:ind w:firstLine="435"/>
        <w:rPr>
          <w:rFonts w:ascii="Times New Roman" w:eastAsia="仿宋_GB2312" w:hAnsi="Times New Roman" w:cs="Times New Roman"/>
          <w:sz w:val="32"/>
          <w:szCs w:val="32"/>
        </w:rPr>
      </w:pPr>
      <w:r>
        <w:rPr>
          <w:rFonts w:ascii="Times New Roman" w:eastAsia="仿宋_GB2312" w:hAnsi="Times New Roman" w:cs="Times New Roman"/>
          <w:sz w:val="32"/>
          <w:szCs w:val="32"/>
        </w:rPr>
        <w:t>本公司郑重声明，我公司</w:t>
      </w:r>
      <w:proofErr w:type="gramStart"/>
      <w:r>
        <w:rPr>
          <w:rFonts w:ascii="Times New Roman" w:eastAsia="仿宋_GB2312" w:hAnsi="Times New Roman" w:cs="Times New Roman"/>
          <w:sz w:val="32"/>
          <w:szCs w:val="32"/>
        </w:rPr>
        <w:t>无以下</w:t>
      </w:r>
      <w:proofErr w:type="gramEnd"/>
      <w:r>
        <w:rPr>
          <w:rFonts w:ascii="Times New Roman" w:eastAsia="仿宋_GB2312" w:hAnsi="Times New Roman" w:cs="Times New Roman"/>
          <w:sz w:val="32"/>
          <w:szCs w:val="32"/>
        </w:rPr>
        <w:t>不良信用记录情形：</w:t>
      </w:r>
    </w:p>
    <w:p w14:paraId="0DB84DE4" w14:textId="77777777" w:rsidR="00FF216C" w:rsidRDefault="000E0876">
      <w:pPr>
        <w:spacing w:line="360" w:lineRule="auto"/>
        <w:ind w:firstLine="435"/>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、公司被人民法院列入失信被执行人；</w:t>
      </w:r>
    </w:p>
    <w:p w14:paraId="7290E730" w14:textId="77777777" w:rsidR="00FF216C" w:rsidRDefault="000E0876">
      <w:pPr>
        <w:spacing w:line="360" w:lineRule="auto"/>
        <w:ind w:firstLine="435"/>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、公司、法定代表人或拟派项目经理（项目负责人）被人民检察院列入行贿犯罪档案；</w:t>
      </w:r>
    </w:p>
    <w:p w14:paraId="3C020197" w14:textId="77777777" w:rsidR="00FF216C" w:rsidRDefault="000E0876">
      <w:pPr>
        <w:spacing w:line="360" w:lineRule="auto"/>
        <w:ind w:firstLine="435"/>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、公司被工商行政管理部门列入企业经营异常名录；</w:t>
      </w:r>
    </w:p>
    <w:p w14:paraId="3403E016" w14:textId="77777777" w:rsidR="00FF216C" w:rsidRDefault="000E0876">
      <w:pPr>
        <w:spacing w:line="360" w:lineRule="auto"/>
        <w:ind w:firstLine="435"/>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、公司被税务部门列入重大税收违法案件当事人名单；</w:t>
      </w:r>
    </w:p>
    <w:p w14:paraId="13B88ADB" w14:textId="77777777" w:rsidR="00FF216C" w:rsidRDefault="000E0876">
      <w:pPr>
        <w:spacing w:line="360" w:lineRule="auto"/>
        <w:ind w:firstLine="435"/>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、公司被政府采购监管部门列入政府采购严重违法失信行为记录名单。</w:t>
      </w:r>
    </w:p>
    <w:p w14:paraId="29B3A563" w14:textId="77777777" w:rsidR="00FF216C" w:rsidRDefault="000E0876">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我公司已就上述不良信用行为按照招标文件中投标供应商须知前附表规定进行了查询。</w:t>
      </w:r>
      <w:r>
        <w:rPr>
          <w:rFonts w:ascii="Times New Roman" w:eastAsia="仿宋_GB2312" w:hAnsi="Times New Roman" w:cs="Times New Roman"/>
          <w:sz w:val="32"/>
          <w:szCs w:val="32"/>
        </w:rPr>
        <w:t>我公司承诺：合同签订前，若我公司具有不良信用记录情形，贵方可取消我公司中标资格或者不授予合同，所有责任由我公司自行承担。同时，我公司愿意无条件接受监管部门的调查处理。</w:t>
      </w:r>
      <w:r>
        <w:rPr>
          <w:rFonts w:ascii="Times New Roman" w:eastAsia="仿宋_GB2312" w:hAnsi="Times New Roman" w:cs="Times New Roman"/>
          <w:sz w:val="32"/>
          <w:szCs w:val="32"/>
        </w:rPr>
        <w:t xml:space="preserve"> </w:t>
      </w:r>
    </w:p>
    <w:p w14:paraId="6BDC98C9" w14:textId="77777777" w:rsidR="00FF216C" w:rsidRDefault="00FF216C">
      <w:pPr>
        <w:tabs>
          <w:tab w:val="left" w:pos="630"/>
        </w:tabs>
        <w:spacing w:line="360" w:lineRule="auto"/>
        <w:ind w:firstLine="630"/>
        <w:rPr>
          <w:rFonts w:ascii="Times New Roman" w:eastAsia="仿宋_GB2312" w:hAnsi="Times New Roman" w:cs="Times New Roman"/>
          <w:sz w:val="32"/>
          <w:szCs w:val="32"/>
        </w:rPr>
      </w:pPr>
    </w:p>
    <w:p w14:paraId="08DE3E59" w14:textId="77777777" w:rsidR="00FF216C" w:rsidRDefault="00FF216C">
      <w:pPr>
        <w:tabs>
          <w:tab w:val="left" w:pos="630"/>
        </w:tabs>
        <w:spacing w:line="360" w:lineRule="auto"/>
        <w:ind w:firstLine="630"/>
        <w:rPr>
          <w:rFonts w:ascii="Times New Roman" w:eastAsia="仿宋_GB2312" w:hAnsi="Times New Roman" w:cs="Times New Roman"/>
          <w:sz w:val="32"/>
          <w:szCs w:val="32"/>
        </w:rPr>
      </w:pPr>
    </w:p>
    <w:p w14:paraId="510AA264" w14:textId="77777777" w:rsidR="00FF216C" w:rsidRDefault="000E0876">
      <w:pPr>
        <w:spacing w:line="360" w:lineRule="auto"/>
        <w:ind w:firstLineChars="1100" w:firstLine="352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投标供应商签章：</w:t>
      </w:r>
      <w:r>
        <w:rPr>
          <w:rFonts w:ascii="Times New Roman" w:eastAsia="仿宋_GB2312" w:hAnsi="Times New Roman" w:cs="Times New Roman"/>
          <w:sz w:val="32"/>
          <w:szCs w:val="32"/>
          <w:u w:val="single"/>
        </w:rPr>
        <w:t xml:space="preserve">                </w:t>
      </w:r>
    </w:p>
    <w:p w14:paraId="2004A9CD" w14:textId="77777777" w:rsidR="00FF216C" w:rsidRDefault="000E0876">
      <w:pPr>
        <w:tabs>
          <w:tab w:val="left" w:pos="630"/>
        </w:tabs>
        <w:spacing w:line="360" w:lineRule="auto"/>
        <w:ind w:firstLineChars="1100" w:firstLine="3520"/>
        <w:rPr>
          <w:rFonts w:ascii="Times New Roman" w:eastAsia="仿宋_GB2312" w:hAnsi="Times New Roman" w:cs="Times New Roman"/>
          <w:sz w:val="32"/>
          <w:szCs w:val="32"/>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u w:val="single"/>
        </w:rPr>
        <w:t xml:space="preserve">                </w:t>
      </w:r>
    </w:p>
    <w:p w14:paraId="6DF2DE48" w14:textId="77777777" w:rsidR="00FF216C" w:rsidRDefault="00FF216C">
      <w:pPr>
        <w:rPr>
          <w:rFonts w:ascii="Times New Roman" w:hAnsi="Times New Roman" w:cs="Times New Roman"/>
        </w:rPr>
      </w:pPr>
    </w:p>
    <w:p w14:paraId="194674EF" w14:textId="77777777" w:rsidR="00FF216C" w:rsidRDefault="00FF216C">
      <w:pPr>
        <w:rPr>
          <w:rFonts w:ascii="Times New Roman" w:hAnsi="Times New Roman" w:cs="Times New Roman"/>
        </w:rPr>
      </w:pPr>
    </w:p>
    <w:p w14:paraId="3F00A335" w14:textId="77777777" w:rsidR="00FF216C" w:rsidRDefault="00FF216C">
      <w:pPr>
        <w:pStyle w:val="20"/>
        <w:spacing w:line="580" w:lineRule="exact"/>
        <w:ind w:leftChars="0" w:left="0" w:firstLineChars="0" w:firstLine="0"/>
        <w:rPr>
          <w:rFonts w:ascii="Times New Roman" w:eastAsia="黑体" w:hAnsi="Times New Roman"/>
          <w:color w:val="333333"/>
          <w:sz w:val="32"/>
          <w:szCs w:val="32"/>
        </w:rPr>
      </w:pPr>
    </w:p>
    <w:p w14:paraId="298658F6" w14:textId="77777777" w:rsidR="00B94D78" w:rsidRDefault="00B94D78">
      <w:pPr>
        <w:pStyle w:val="3"/>
        <w:keepNext w:val="0"/>
        <w:keepLines w:val="0"/>
        <w:spacing w:line="400" w:lineRule="exact"/>
        <w:jc w:val="center"/>
        <w:rPr>
          <w:rFonts w:ascii="Times New Roman" w:eastAsia="方正小标宋简体" w:hAnsi="Times New Roman" w:cs="Times New Roman"/>
          <w:b w:val="0"/>
          <w:bCs w:val="0"/>
          <w:sz w:val="36"/>
          <w:szCs w:val="36"/>
        </w:rPr>
      </w:pPr>
      <w:bookmarkStart w:id="8" w:name="_Toc7042"/>
      <w:bookmarkStart w:id="9" w:name="_Toc38014436"/>
      <w:bookmarkStart w:id="10" w:name="_Toc38014476"/>
    </w:p>
    <w:p w14:paraId="1681EC71" w14:textId="39C72FED" w:rsidR="00FF216C" w:rsidRDefault="000E0876">
      <w:pPr>
        <w:pStyle w:val="3"/>
        <w:keepNext w:val="0"/>
        <w:keepLines w:val="0"/>
        <w:spacing w:line="400" w:lineRule="exact"/>
        <w:jc w:val="center"/>
        <w:rPr>
          <w:rFonts w:ascii="Times New Roman" w:eastAsia="方正小标宋简体" w:hAnsi="Times New Roman" w:cs="Times New Roman"/>
          <w:b w:val="0"/>
          <w:bCs w:val="0"/>
          <w:sz w:val="36"/>
          <w:szCs w:val="36"/>
        </w:rPr>
      </w:pPr>
      <w:r>
        <w:rPr>
          <w:rFonts w:ascii="Times New Roman" w:eastAsia="方正小标宋简体" w:hAnsi="Times New Roman" w:cs="Times New Roman"/>
          <w:b w:val="0"/>
          <w:bCs w:val="0"/>
          <w:sz w:val="36"/>
          <w:szCs w:val="36"/>
        </w:rPr>
        <w:lastRenderedPageBreak/>
        <w:t>无重大违法记录声明函</w:t>
      </w:r>
      <w:bookmarkEnd w:id="8"/>
      <w:bookmarkEnd w:id="9"/>
      <w:bookmarkEnd w:id="10"/>
    </w:p>
    <w:p w14:paraId="115869C5" w14:textId="77777777" w:rsidR="00FF216C" w:rsidRDefault="000E0876">
      <w:pPr>
        <w:spacing w:line="360" w:lineRule="auto"/>
        <w:ind w:firstLine="435"/>
        <w:rPr>
          <w:rFonts w:ascii="Times New Roman" w:eastAsia="仿宋_GB2312" w:hAnsi="Times New Roman" w:cs="Times New Roman"/>
          <w:sz w:val="32"/>
          <w:szCs w:val="32"/>
        </w:rPr>
      </w:pPr>
      <w:r>
        <w:rPr>
          <w:rFonts w:ascii="Times New Roman" w:eastAsia="仿宋_GB2312" w:hAnsi="Times New Roman" w:cs="Times New Roman"/>
          <w:sz w:val="32"/>
          <w:szCs w:val="32"/>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07DE5F52" w14:textId="77777777" w:rsidR="00FF216C" w:rsidRDefault="000E0876">
      <w:pPr>
        <w:spacing w:line="360" w:lineRule="auto"/>
        <w:ind w:firstLine="435"/>
        <w:rPr>
          <w:rFonts w:ascii="Times New Roman" w:eastAsia="仿宋_GB2312" w:hAnsi="Times New Roman" w:cs="Times New Roman"/>
          <w:sz w:val="32"/>
          <w:szCs w:val="32"/>
        </w:rPr>
      </w:pPr>
      <w:r>
        <w:rPr>
          <w:rFonts w:ascii="Times New Roman" w:eastAsia="仿宋_GB2312" w:hAnsi="Times New Roman" w:cs="Times New Roman"/>
          <w:sz w:val="32"/>
          <w:szCs w:val="32"/>
        </w:rPr>
        <w:t>本公司对上述声明的真实性负责。如有虚假，将依法承担相应责任。</w:t>
      </w:r>
    </w:p>
    <w:p w14:paraId="78FB7B77" w14:textId="77777777" w:rsidR="00FF216C" w:rsidRDefault="00FF216C"/>
    <w:sectPr w:rsidR="00FF2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DF33" w14:textId="77777777" w:rsidR="006D5852" w:rsidRDefault="006D5852">
      <w:r>
        <w:separator/>
      </w:r>
    </w:p>
  </w:endnote>
  <w:endnote w:type="continuationSeparator" w:id="0">
    <w:p w14:paraId="34A08DD1" w14:textId="77777777" w:rsidR="006D5852" w:rsidRDefault="006D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5E0" w14:textId="77777777" w:rsidR="00FF216C" w:rsidRDefault="000E0876">
    <w:pPr>
      <w:pStyle w:val="a4"/>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5E67C433" wp14:editId="4DDEB97C">
              <wp:simplePos x="0" y="0"/>
              <wp:positionH relativeFrom="page">
                <wp:posOffset>3697605</wp:posOffset>
              </wp:positionH>
              <wp:positionV relativeFrom="page">
                <wp:posOffset>10061575</wp:posOffset>
              </wp:positionV>
              <wp:extent cx="1651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wps:spPr>
                    <wps:txbx>
                      <w:txbxContent>
                        <w:p w14:paraId="747EA588" w14:textId="77777777" w:rsidR="00FF216C" w:rsidRDefault="000E0876">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type w14:anchorId="5E67C433" id="_x0000_t202" coordsize="21600,21600" o:spt="202" path="m,l,21600r21600,l21600,xe">
              <v:stroke joinstyle="miter"/>
              <v:path gradientshapeok="t" o:connecttype="rect"/>
            </v:shapetype>
            <v:shape id="文本框 2" o:spid="_x0000_s1026" type="#_x0000_t202" style="position:absolute;margin-left:291.15pt;margin-top:792.25pt;width:13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" filled="f" stroked="f">
              <v:textbox inset="0,0,0,0">
                <w:txbxContent>
                  <w:p w14:paraId="747EA588" w14:textId="77777777" w:rsidR="00FF216C" w:rsidRDefault="000E0876">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5CA1" w14:textId="77777777" w:rsidR="006D5852" w:rsidRDefault="006D5852">
      <w:r>
        <w:separator/>
      </w:r>
    </w:p>
  </w:footnote>
  <w:footnote w:type="continuationSeparator" w:id="0">
    <w:p w14:paraId="2D52E869" w14:textId="77777777" w:rsidR="006D5852" w:rsidRDefault="006D5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7EE9" w14:textId="77777777" w:rsidR="00FF216C" w:rsidRDefault="00FF216C">
    <w:pPr>
      <w:pStyle w:val="a4"/>
      <w:spacing w:line="14" w:lineRule="auto"/>
      <w:ind w:left="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322A2"/>
    <w:multiLevelType w:val="singleLevel"/>
    <w:tmpl w:val="828322A2"/>
    <w:lvl w:ilvl="0">
      <w:start w:val="5"/>
      <w:numFmt w:val="chineseCounting"/>
      <w:suff w:val="nothing"/>
      <w:lvlText w:val="%1、"/>
      <w:lvlJc w:val="left"/>
      <w:rPr>
        <w:rFonts w:hint="eastAsia"/>
      </w:rPr>
    </w:lvl>
  </w:abstractNum>
  <w:abstractNum w:abstractNumId="1" w15:restartNumberingAfterBreak="0">
    <w:nsid w:val="B80FA5CB"/>
    <w:multiLevelType w:val="singleLevel"/>
    <w:tmpl w:val="B80FA5CB"/>
    <w:lvl w:ilvl="0">
      <w:start w:val="3"/>
      <w:numFmt w:val="decimal"/>
      <w:suff w:val="nothing"/>
      <w:lvlText w:val="%1、"/>
      <w:lvlJc w:val="left"/>
    </w:lvl>
  </w:abstractNum>
  <w:abstractNum w:abstractNumId="2" w15:restartNumberingAfterBreak="0">
    <w:nsid w:val="1401AABC"/>
    <w:multiLevelType w:val="singleLevel"/>
    <w:tmpl w:val="1401AABC"/>
    <w:lvl w:ilvl="0">
      <w:start w:val="6"/>
      <w:numFmt w:val="chineseCounting"/>
      <w:suff w:val="nothing"/>
      <w:lvlText w:val="%1、"/>
      <w:lvlJc w:val="left"/>
      <w:rPr>
        <w:rFonts w:hint="eastAsia"/>
      </w:rPr>
    </w:lvl>
  </w:abstractNum>
  <w:abstractNum w:abstractNumId="3" w15:restartNumberingAfterBreak="0">
    <w:nsid w:val="777802DD"/>
    <w:multiLevelType w:val="multilevel"/>
    <w:tmpl w:val="777802DD"/>
    <w:lvl w:ilvl="0">
      <w:start w:val="1"/>
      <w:numFmt w:val="decimal"/>
      <w:lvlText w:val="%1."/>
      <w:lvlJc w:val="left"/>
      <w:pPr>
        <w:ind w:left="108" w:hanging="159"/>
      </w:pPr>
      <w:rPr>
        <w:rFonts w:ascii="Times New Roman" w:eastAsia="Times New Roman" w:hAnsi="Times New Roman" w:cs="Times New Roman" w:hint="default"/>
        <w:w w:val="100"/>
        <w:sz w:val="19"/>
        <w:szCs w:val="19"/>
        <w:lang w:val="zh-CN" w:eastAsia="zh-CN" w:bidi="zh-CN"/>
      </w:rPr>
    </w:lvl>
    <w:lvl w:ilvl="1">
      <w:numFmt w:val="bullet"/>
      <w:lvlText w:val="•"/>
      <w:lvlJc w:val="left"/>
      <w:pPr>
        <w:ind w:left="654" w:hanging="159"/>
      </w:pPr>
      <w:rPr>
        <w:rFonts w:hint="default"/>
        <w:lang w:val="zh-CN" w:eastAsia="zh-CN" w:bidi="zh-CN"/>
      </w:rPr>
    </w:lvl>
    <w:lvl w:ilvl="2">
      <w:numFmt w:val="bullet"/>
      <w:lvlText w:val="•"/>
      <w:lvlJc w:val="left"/>
      <w:pPr>
        <w:ind w:left="1209" w:hanging="159"/>
      </w:pPr>
      <w:rPr>
        <w:rFonts w:hint="default"/>
        <w:lang w:val="zh-CN" w:eastAsia="zh-CN" w:bidi="zh-CN"/>
      </w:rPr>
    </w:lvl>
    <w:lvl w:ilvl="3">
      <w:numFmt w:val="bullet"/>
      <w:lvlText w:val="•"/>
      <w:lvlJc w:val="left"/>
      <w:pPr>
        <w:ind w:left="1764" w:hanging="159"/>
      </w:pPr>
      <w:rPr>
        <w:rFonts w:hint="default"/>
        <w:lang w:val="zh-CN" w:eastAsia="zh-CN" w:bidi="zh-CN"/>
      </w:rPr>
    </w:lvl>
    <w:lvl w:ilvl="4">
      <w:numFmt w:val="bullet"/>
      <w:lvlText w:val="•"/>
      <w:lvlJc w:val="left"/>
      <w:pPr>
        <w:ind w:left="2318" w:hanging="159"/>
      </w:pPr>
      <w:rPr>
        <w:rFonts w:hint="default"/>
        <w:lang w:val="zh-CN" w:eastAsia="zh-CN" w:bidi="zh-CN"/>
      </w:rPr>
    </w:lvl>
    <w:lvl w:ilvl="5">
      <w:numFmt w:val="bullet"/>
      <w:lvlText w:val="•"/>
      <w:lvlJc w:val="left"/>
      <w:pPr>
        <w:ind w:left="2873" w:hanging="159"/>
      </w:pPr>
      <w:rPr>
        <w:rFonts w:hint="default"/>
        <w:lang w:val="zh-CN" w:eastAsia="zh-CN" w:bidi="zh-CN"/>
      </w:rPr>
    </w:lvl>
    <w:lvl w:ilvl="6">
      <w:numFmt w:val="bullet"/>
      <w:lvlText w:val="•"/>
      <w:lvlJc w:val="left"/>
      <w:pPr>
        <w:ind w:left="3428" w:hanging="159"/>
      </w:pPr>
      <w:rPr>
        <w:rFonts w:hint="default"/>
        <w:lang w:val="zh-CN" w:eastAsia="zh-CN" w:bidi="zh-CN"/>
      </w:rPr>
    </w:lvl>
    <w:lvl w:ilvl="7">
      <w:numFmt w:val="bullet"/>
      <w:lvlText w:val="•"/>
      <w:lvlJc w:val="left"/>
      <w:pPr>
        <w:ind w:left="3982" w:hanging="159"/>
      </w:pPr>
      <w:rPr>
        <w:rFonts w:hint="default"/>
        <w:lang w:val="zh-CN" w:eastAsia="zh-CN" w:bidi="zh-CN"/>
      </w:rPr>
    </w:lvl>
    <w:lvl w:ilvl="8">
      <w:numFmt w:val="bullet"/>
      <w:lvlText w:val="•"/>
      <w:lvlJc w:val="left"/>
      <w:pPr>
        <w:ind w:left="4537" w:hanging="159"/>
      </w:pPr>
      <w:rPr>
        <w:rFonts w:hint="default"/>
        <w:lang w:val="zh-CN" w:eastAsia="zh-CN" w:bidi="zh-C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wY2QxNDY1OTc1YjBhOTY2MTJhMjYyZjZhZmUyY2IifQ=="/>
  </w:docVars>
  <w:rsids>
    <w:rsidRoot w:val="00044A73"/>
    <w:rsid w:val="00044A73"/>
    <w:rsid w:val="00094EBB"/>
    <w:rsid w:val="000E0876"/>
    <w:rsid w:val="00143C50"/>
    <w:rsid w:val="00284942"/>
    <w:rsid w:val="002B390A"/>
    <w:rsid w:val="002E1F6F"/>
    <w:rsid w:val="00361839"/>
    <w:rsid w:val="003C2751"/>
    <w:rsid w:val="00556C61"/>
    <w:rsid w:val="00667B51"/>
    <w:rsid w:val="006D5852"/>
    <w:rsid w:val="00A32C20"/>
    <w:rsid w:val="00AC4D44"/>
    <w:rsid w:val="00AE350A"/>
    <w:rsid w:val="00B42FDD"/>
    <w:rsid w:val="00B94D78"/>
    <w:rsid w:val="00C7039B"/>
    <w:rsid w:val="00CD2F1D"/>
    <w:rsid w:val="00E77F79"/>
    <w:rsid w:val="00EE118B"/>
    <w:rsid w:val="00FF216C"/>
    <w:rsid w:val="019404F8"/>
    <w:rsid w:val="03313809"/>
    <w:rsid w:val="033D12D4"/>
    <w:rsid w:val="05DD7E14"/>
    <w:rsid w:val="07F053D2"/>
    <w:rsid w:val="0D417786"/>
    <w:rsid w:val="10EE19D3"/>
    <w:rsid w:val="12086AC4"/>
    <w:rsid w:val="16136443"/>
    <w:rsid w:val="16DC575D"/>
    <w:rsid w:val="16EF57B1"/>
    <w:rsid w:val="175B1EDB"/>
    <w:rsid w:val="1B2E0408"/>
    <w:rsid w:val="1DC76601"/>
    <w:rsid w:val="1ECE4BF1"/>
    <w:rsid w:val="20B05B24"/>
    <w:rsid w:val="22452D6F"/>
    <w:rsid w:val="228C7FDC"/>
    <w:rsid w:val="2A2817D7"/>
    <w:rsid w:val="2A790D94"/>
    <w:rsid w:val="2E864BA1"/>
    <w:rsid w:val="30CD2F5B"/>
    <w:rsid w:val="31E66A48"/>
    <w:rsid w:val="31FA3BD1"/>
    <w:rsid w:val="327D770D"/>
    <w:rsid w:val="34223754"/>
    <w:rsid w:val="35E86C48"/>
    <w:rsid w:val="38394B3C"/>
    <w:rsid w:val="38AA423A"/>
    <w:rsid w:val="39CC42C1"/>
    <w:rsid w:val="3B16178B"/>
    <w:rsid w:val="3C201A9A"/>
    <w:rsid w:val="42515DCD"/>
    <w:rsid w:val="452E50E9"/>
    <w:rsid w:val="4AB64608"/>
    <w:rsid w:val="4C701161"/>
    <w:rsid w:val="4D426699"/>
    <w:rsid w:val="4E532C11"/>
    <w:rsid w:val="4F5D75C7"/>
    <w:rsid w:val="51E47CAD"/>
    <w:rsid w:val="51F07F4B"/>
    <w:rsid w:val="533D173A"/>
    <w:rsid w:val="542809AE"/>
    <w:rsid w:val="574F10D0"/>
    <w:rsid w:val="5C050F4B"/>
    <w:rsid w:val="5D1810B5"/>
    <w:rsid w:val="5D921587"/>
    <w:rsid w:val="5DC97723"/>
    <w:rsid w:val="602808AD"/>
    <w:rsid w:val="63B65BB1"/>
    <w:rsid w:val="65F97DE0"/>
    <w:rsid w:val="671D498D"/>
    <w:rsid w:val="67AC2BC3"/>
    <w:rsid w:val="6C731F01"/>
    <w:rsid w:val="6D160816"/>
    <w:rsid w:val="6E6E0938"/>
    <w:rsid w:val="6E99456E"/>
    <w:rsid w:val="6EA73238"/>
    <w:rsid w:val="6EE705F1"/>
    <w:rsid w:val="702A738A"/>
    <w:rsid w:val="702C748F"/>
    <w:rsid w:val="70A14FBE"/>
    <w:rsid w:val="7137174F"/>
    <w:rsid w:val="7AEB0A8D"/>
    <w:rsid w:val="7BD43974"/>
    <w:rsid w:val="7C2F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5AF249"/>
  <w15:docId w15:val="{E8C8F1B7-F8F0-4F59-B340-7804A8BE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9"/>
    <w:qFormat/>
    <w:pPr>
      <w:spacing w:line="767" w:lineRule="exact"/>
      <w:ind w:right="639"/>
      <w:jc w:val="center"/>
      <w:outlineLvl w:val="0"/>
    </w:pPr>
    <w:rPr>
      <w:rFonts w:ascii="Microsoft JhengHei" w:eastAsia="Microsoft JhengHei" w:hAnsi="Microsoft JhengHei" w:cs="Microsoft JhengHei"/>
      <w:b/>
      <w:bCs/>
      <w:sz w:val="44"/>
      <w:szCs w:val="44"/>
    </w:rPr>
  </w:style>
  <w:style w:type="paragraph" w:styleId="2">
    <w:name w:val="heading 2"/>
    <w:basedOn w:val="a"/>
    <w:next w:val="a"/>
    <w:uiPriority w:val="9"/>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幼圆" w:eastAsia="幼圆"/>
      <w:sz w:val="24"/>
      <w:szCs w:val="20"/>
    </w:rPr>
  </w:style>
  <w:style w:type="paragraph" w:styleId="a4">
    <w:name w:val="Body Text"/>
    <w:basedOn w:val="a"/>
    <w:link w:val="a5"/>
    <w:uiPriority w:val="1"/>
    <w:qFormat/>
    <w:pPr>
      <w:ind w:left="214"/>
    </w:pPr>
    <w:rPr>
      <w:sz w:val="21"/>
      <w:szCs w:val="21"/>
    </w:rPr>
  </w:style>
  <w:style w:type="paragraph" w:styleId="a6">
    <w:name w:val="Body Text Indent"/>
    <w:basedOn w:val="a"/>
    <w:next w:val="a7"/>
    <w:qFormat/>
    <w:pPr>
      <w:spacing w:after="120"/>
      <w:ind w:leftChars="200" w:left="420"/>
    </w:pPr>
  </w:style>
  <w:style w:type="paragraph" w:styleId="a7">
    <w:name w:val="envelope return"/>
    <w:basedOn w:val="a"/>
    <w:qFormat/>
    <w:rPr>
      <w:rFonts w:ascii="Arial" w:hAnsi="Arial"/>
    </w:rPr>
  </w:style>
  <w:style w:type="paragraph" w:styleId="a8">
    <w:name w:val="Plain Text"/>
    <w:basedOn w:val="a"/>
    <w:qFormat/>
    <w:rPr>
      <w:rFonts w:hAnsi="Courier New"/>
      <w:szCs w:val="20"/>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6"/>
    <w:unhideWhenUsed/>
    <w:qFormat/>
    <w:pPr>
      <w:ind w:firstLineChars="200" w:firstLine="420"/>
    </w:pPr>
    <w:rPr>
      <w:rFonts w:ascii="等线" w:eastAsia="等线" w:hAnsi="等线" w:cs="Times New Roman"/>
    </w:rPr>
  </w:style>
  <w:style w:type="character" w:styleId="ad">
    <w:name w:val="Strong"/>
    <w:basedOn w:val="a1"/>
    <w:uiPriority w:val="22"/>
    <w:qFormat/>
    <w:rPr>
      <w:b/>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10">
    <w:name w:val="标题 1 字符"/>
    <w:basedOn w:val="a1"/>
    <w:link w:val="1"/>
    <w:uiPriority w:val="9"/>
    <w:qFormat/>
    <w:rPr>
      <w:rFonts w:ascii="Microsoft JhengHei" w:eastAsia="Microsoft JhengHei" w:hAnsi="Microsoft JhengHei" w:cs="Microsoft JhengHei"/>
      <w:b/>
      <w:bCs/>
      <w:kern w:val="0"/>
      <w:sz w:val="44"/>
      <w:szCs w:val="44"/>
      <w:lang w:val="zh-CN" w:bidi="zh-CN"/>
    </w:rPr>
  </w:style>
  <w:style w:type="character" w:customStyle="1" w:styleId="a5">
    <w:name w:val="正文文本 字符"/>
    <w:basedOn w:val="a1"/>
    <w:link w:val="a4"/>
    <w:uiPriority w:val="1"/>
    <w:qFormat/>
    <w:rPr>
      <w:rFonts w:ascii="宋体" w:eastAsia="宋体" w:hAnsi="宋体" w:cs="宋体"/>
      <w:kern w:val="0"/>
      <w:szCs w:val="21"/>
      <w:lang w:val="zh-CN" w:bidi="zh-CN"/>
    </w:rPr>
  </w:style>
  <w:style w:type="paragraph" w:styleId="ae">
    <w:name w:val="List Paragraph"/>
    <w:basedOn w:val="a"/>
    <w:uiPriority w:val="99"/>
    <w:qFormat/>
    <w:pPr>
      <w:ind w:left="1160" w:firstLine="420"/>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sn</dc:creator>
  <cp:lastModifiedBy>吴 闪电</cp:lastModifiedBy>
  <cp:revision>2</cp:revision>
  <dcterms:created xsi:type="dcterms:W3CDTF">2023-11-21T06:57:00Z</dcterms:created>
  <dcterms:modified xsi:type="dcterms:W3CDTF">2023-11-21T06:57:00Z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D563FE120AFE4647942F15BB3A022EC4</vt:lpwstr>
  </property>
</Properties>
</file>